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012BE7" w14:textId="77777777" w:rsidR="00F007D4" w:rsidRPr="00160C88" w:rsidRDefault="00F007D4" w:rsidP="00160C88">
      <w:pPr>
        <w:rPr>
          <w:rFonts w:hAnsi="Times New Roman" w:cs="Times New Roman"/>
        </w:rPr>
      </w:pPr>
      <w:bookmarkStart w:id="0" w:name="_GoBack"/>
      <w:bookmarkEnd w:id="0"/>
    </w:p>
    <w:p w14:paraId="6AFE352D" w14:textId="77777777" w:rsidR="00F007D4" w:rsidRPr="00160C88" w:rsidRDefault="00F007D4" w:rsidP="00160C88">
      <w:pPr>
        <w:rPr>
          <w:rFonts w:hAnsi="Times New Roman" w:cs="Times New Roman"/>
        </w:rPr>
      </w:pPr>
    </w:p>
    <w:p w14:paraId="168E74C0" w14:textId="402D347F" w:rsidR="00F007D4" w:rsidRPr="00FA6B87" w:rsidRDefault="00F007D4" w:rsidP="00160C88">
      <w:pPr>
        <w:jc w:val="center"/>
        <w:rPr>
          <w:rFonts w:eastAsia="Palatino Linotype" w:hAnsi="Times New Roman" w:cs="Times New Roman"/>
          <w:b/>
          <w:bCs/>
          <w:smallCaps/>
          <w:sz w:val="28"/>
          <w:szCs w:val="28"/>
        </w:rPr>
      </w:pPr>
      <w:r w:rsidRPr="00FA6B87">
        <w:rPr>
          <w:rFonts w:eastAsia="Palatino Linotype" w:hAnsi="Times New Roman" w:cs="Times New Roman"/>
          <w:b/>
          <w:bCs/>
          <w:smallCaps/>
          <w:sz w:val="28"/>
          <w:szCs w:val="28"/>
        </w:rPr>
        <w:t>Ufficio per la Pastorale delle Vocazioni</w:t>
      </w:r>
      <w:r w:rsidR="00E21615" w:rsidRPr="00FA6B87">
        <w:rPr>
          <w:rFonts w:eastAsia="Palatino Linotype" w:hAnsi="Times New Roman" w:cs="Times New Roman"/>
          <w:b/>
          <w:bCs/>
          <w:smallCaps/>
          <w:sz w:val="28"/>
          <w:szCs w:val="28"/>
        </w:rPr>
        <w:t xml:space="preserve"> di </w:t>
      </w:r>
      <w:r w:rsidRPr="00FA6B87">
        <w:rPr>
          <w:rFonts w:eastAsia="Palatino Linotype" w:hAnsi="Times New Roman" w:cs="Times New Roman"/>
          <w:b/>
          <w:bCs/>
          <w:smallCaps/>
          <w:sz w:val="28"/>
          <w:szCs w:val="28"/>
        </w:rPr>
        <w:t>Vicenza</w:t>
      </w:r>
    </w:p>
    <w:p w14:paraId="7221B979" w14:textId="77777777" w:rsidR="00F007D4" w:rsidRPr="00160C88" w:rsidRDefault="00F007D4" w:rsidP="00160C88">
      <w:pPr>
        <w:rPr>
          <w:rFonts w:eastAsia="Palatino Linotype" w:hAnsi="Times New Roman" w:cs="Times New Roman"/>
          <w:b/>
          <w:bCs/>
        </w:rPr>
      </w:pPr>
    </w:p>
    <w:p w14:paraId="7DDD9A0B" w14:textId="45D6401C" w:rsidR="00F007D4" w:rsidRPr="00160C88" w:rsidRDefault="008A2D98" w:rsidP="00FA6B87">
      <w:pPr>
        <w:jc w:val="center"/>
        <w:rPr>
          <w:rFonts w:eastAsia="Times" w:hAnsi="Times New Roman" w:cs="Times New Roman"/>
          <w:b/>
        </w:rPr>
      </w:pPr>
      <w:r w:rsidRPr="00160C88">
        <w:rPr>
          <w:rFonts w:eastAsia="Imprint MT Shadow" w:hAnsi="Times New Roman" w:cs="Times New Roman"/>
        </w:rPr>
        <w:t>“</w:t>
      </w:r>
      <w:r w:rsidR="00F007D4" w:rsidRPr="00160C88">
        <w:rPr>
          <w:rFonts w:eastAsia="Imprint MT Shadow" w:hAnsi="Times New Roman" w:cs="Times New Roman"/>
        </w:rPr>
        <w:t>Ora Decima</w:t>
      </w:r>
      <w:r w:rsidRPr="00160C88">
        <w:rPr>
          <w:rFonts w:eastAsia="Imprint MT Shadow" w:hAnsi="Times New Roman" w:cs="Times New Roman"/>
        </w:rPr>
        <w:t>”</w:t>
      </w:r>
      <w:r w:rsidR="00160C88">
        <w:rPr>
          <w:rFonts w:eastAsia="Imprint MT Shadow" w:hAnsi="Times New Roman" w:cs="Times New Roman"/>
        </w:rPr>
        <w:t xml:space="preserve"> - </w:t>
      </w:r>
      <w:r w:rsidR="00F007D4" w:rsidRPr="00160C88">
        <w:rPr>
          <w:rFonts w:eastAsia="Imprint MT Shadow" w:hAnsi="Times New Roman" w:cs="Times New Roman"/>
          <w:b/>
        </w:rPr>
        <w:t>Verbal</w:t>
      </w:r>
      <w:r w:rsidR="00FD3EA4" w:rsidRPr="00160C88">
        <w:rPr>
          <w:rFonts w:eastAsia="Imprint MT Shadow" w:hAnsi="Times New Roman" w:cs="Times New Roman"/>
          <w:b/>
        </w:rPr>
        <w:t>e dell’incontro di venerdì il 24</w:t>
      </w:r>
      <w:r w:rsidR="00F007D4" w:rsidRPr="00160C88">
        <w:rPr>
          <w:rFonts w:eastAsia="Imprint MT Shadow" w:hAnsi="Times New Roman" w:cs="Times New Roman"/>
          <w:b/>
        </w:rPr>
        <w:t xml:space="preserve"> </w:t>
      </w:r>
      <w:r w:rsidR="00FD3EA4" w:rsidRPr="00160C88">
        <w:rPr>
          <w:rFonts w:eastAsia="Imprint MT Shadow" w:hAnsi="Times New Roman" w:cs="Times New Roman"/>
          <w:b/>
        </w:rPr>
        <w:t>otto</w:t>
      </w:r>
      <w:r w:rsidR="00F007D4" w:rsidRPr="00160C88">
        <w:rPr>
          <w:rFonts w:eastAsia="Imprint MT Shadow" w:hAnsi="Times New Roman" w:cs="Times New Roman"/>
          <w:b/>
        </w:rPr>
        <w:t>bre 2014</w:t>
      </w:r>
    </w:p>
    <w:p w14:paraId="53EA68A0" w14:textId="77777777" w:rsidR="00160C88" w:rsidRDefault="00160C88" w:rsidP="00160C88">
      <w:pPr>
        <w:widowControl w:val="0"/>
        <w:rPr>
          <w:rFonts w:eastAsia="Times" w:hAnsi="Times New Roman" w:cs="Times New Roman"/>
        </w:rPr>
      </w:pPr>
    </w:p>
    <w:p w14:paraId="4766597F" w14:textId="77777777" w:rsidR="00FA6B87" w:rsidRDefault="00FA6B87" w:rsidP="00160C88">
      <w:pPr>
        <w:widowControl w:val="0"/>
        <w:rPr>
          <w:rFonts w:eastAsia="Times" w:hAnsi="Times New Roman" w:cs="Times New Roman"/>
          <w:u w:val="single"/>
        </w:rPr>
      </w:pPr>
    </w:p>
    <w:p w14:paraId="396B950D" w14:textId="77777777" w:rsidR="00F007D4" w:rsidRPr="00160C88" w:rsidRDefault="00F007D4" w:rsidP="00160C88">
      <w:pPr>
        <w:widowControl w:val="0"/>
        <w:rPr>
          <w:rFonts w:eastAsia="Times" w:hAnsi="Times New Roman" w:cs="Times New Roman"/>
        </w:rPr>
      </w:pPr>
      <w:r w:rsidRPr="00160C88">
        <w:rPr>
          <w:rFonts w:eastAsia="Times" w:hAnsi="Times New Roman" w:cs="Times New Roman"/>
          <w:u w:val="single"/>
        </w:rPr>
        <w:t>Presenti</w:t>
      </w:r>
      <w:r w:rsidRPr="00160C88">
        <w:rPr>
          <w:rFonts w:eastAsia="Times" w:hAnsi="Times New Roman" w:cs="Times New Roman"/>
        </w:rPr>
        <w:t>:</w:t>
      </w:r>
    </w:p>
    <w:p w14:paraId="6F41F3B4" w14:textId="778E8A80" w:rsidR="00F007D4" w:rsidRDefault="00F007D4" w:rsidP="00160C88">
      <w:pPr>
        <w:widowControl w:val="0"/>
        <w:jc w:val="both"/>
        <w:rPr>
          <w:rFonts w:eastAsia="Calibri" w:hAnsi="Times New Roman" w:cs="Times New Roman"/>
        </w:rPr>
      </w:pPr>
      <w:r w:rsidRPr="00160C88">
        <w:rPr>
          <w:rFonts w:eastAsia="Calibri" w:hAnsi="Times New Roman" w:cs="Times New Roman"/>
        </w:rPr>
        <w:t xml:space="preserve">Don Gianni Magrin </w:t>
      </w:r>
      <w:r w:rsidR="008A2D98" w:rsidRPr="00160C88">
        <w:rPr>
          <w:rFonts w:eastAsia="Calibri" w:hAnsi="Times New Roman" w:cs="Times New Roman"/>
        </w:rPr>
        <w:t>(</w:t>
      </w:r>
      <w:r w:rsidRPr="00160C88">
        <w:rPr>
          <w:rFonts w:eastAsia="Calibri" w:hAnsi="Times New Roman" w:cs="Times New Roman"/>
        </w:rPr>
        <w:t xml:space="preserve">Ora Decima), Don Andrea Peruffo (Ora Decima), sr. Paola (suore Dorotee), </w:t>
      </w:r>
      <w:proofErr w:type="spellStart"/>
      <w:r w:rsidRPr="00160C88">
        <w:rPr>
          <w:rFonts w:eastAsia="Calibri" w:hAnsi="Times New Roman" w:cs="Times New Roman"/>
        </w:rPr>
        <w:t>Ancilla</w:t>
      </w:r>
      <w:proofErr w:type="spellEnd"/>
      <w:r w:rsidRPr="00160C88">
        <w:rPr>
          <w:rFonts w:eastAsia="Calibri" w:hAnsi="Times New Roman" w:cs="Times New Roman"/>
        </w:rPr>
        <w:t xml:space="preserve"> (catechista), Luciana </w:t>
      </w:r>
      <w:proofErr w:type="spellStart"/>
      <w:r w:rsidRPr="00160C88">
        <w:rPr>
          <w:rFonts w:eastAsia="Calibri" w:hAnsi="Times New Roman" w:cs="Times New Roman"/>
        </w:rPr>
        <w:t>Cortiana</w:t>
      </w:r>
      <w:proofErr w:type="spellEnd"/>
      <w:r w:rsidRPr="00160C88">
        <w:rPr>
          <w:rFonts w:eastAsia="Calibri" w:hAnsi="Times New Roman" w:cs="Times New Roman"/>
        </w:rPr>
        <w:t xml:space="preserve"> (</w:t>
      </w:r>
      <w:proofErr w:type="spellStart"/>
      <w:r w:rsidRPr="00160C88">
        <w:rPr>
          <w:rFonts w:eastAsia="Calibri" w:hAnsi="Times New Roman" w:cs="Times New Roman"/>
        </w:rPr>
        <w:t>Ordo</w:t>
      </w:r>
      <w:proofErr w:type="spellEnd"/>
      <w:r w:rsidRPr="00160C88">
        <w:rPr>
          <w:rFonts w:eastAsia="Calibri" w:hAnsi="Times New Roman" w:cs="Times New Roman"/>
        </w:rPr>
        <w:t xml:space="preserve"> </w:t>
      </w:r>
      <w:proofErr w:type="spellStart"/>
      <w:r w:rsidRPr="00160C88">
        <w:rPr>
          <w:rFonts w:eastAsia="Calibri" w:hAnsi="Times New Roman" w:cs="Times New Roman"/>
        </w:rPr>
        <w:t>Virginum</w:t>
      </w:r>
      <w:proofErr w:type="spellEnd"/>
      <w:r w:rsidRPr="00160C88">
        <w:rPr>
          <w:rFonts w:eastAsia="Calibri" w:hAnsi="Times New Roman" w:cs="Times New Roman"/>
        </w:rPr>
        <w:t xml:space="preserve">), sr. </w:t>
      </w:r>
      <w:proofErr w:type="spellStart"/>
      <w:r w:rsidRPr="00160C88">
        <w:rPr>
          <w:rFonts w:eastAsia="Calibri" w:hAnsi="Times New Roman" w:cs="Times New Roman"/>
        </w:rPr>
        <w:t>Piercarla</w:t>
      </w:r>
      <w:proofErr w:type="spellEnd"/>
      <w:r w:rsidRPr="00160C88">
        <w:rPr>
          <w:rFonts w:eastAsia="Calibri" w:hAnsi="Times New Roman" w:cs="Times New Roman"/>
        </w:rPr>
        <w:t xml:space="preserve"> </w:t>
      </w:r>
      <w:proofErr w:type="spellStart"/>
      <w:r w:rsidRPr="00160C88">
        <w:rPr>
          <w:rFonts w:eastAsia="Calibri" w:hAnsi="Times New Roman" w:cs="Times New Roman"/>
        </w:rPr>
        <w:t>Zoppella</w:t>
      </w:r>
      <w:proofErr w:type="spellEnd"/>
      <w:r w:rsidRPr="00160C88">
        <w:rPr>
          <w:rFonts w:eastAsia="Calibri" w:hAnsi="Times New Roman" w:cs="Times New Roman"/>
        </w:rPr>
        <w:t xml:space="preserve"> (</w:t>
      </w:r>
      <w:proofErr w:type="spellStart"/>
      <w:r w:rsidR="009D137C" w:rsidRPr="00160C88">
        <w:rPr>
          <w:rFonts w:eastAsia="Calibri" w:hAnsi="Times New Roman" w:cs="Times New Roman"/>
        </w:rPr>
        <w:t>A</w:t>
      </w:r>
      <w:r w:rsidRPr="00160C88">
        <w:rPr>
          <w:rFonts w:eastAsia="Calibri" w:hAnsi="Times New Roman" w:cs="Times New Roman"/>
        </w:rPr>
        <w:t>postole</w:t>
      </w:r>
      <w:proofErr w:type="spellEnd"/>
      <w:r w:rsidRPr="00160C88">
        <w:rPr>
          <w:rFonts w:eastAsia="Calibri" w:hAnsi="Times New Roman" w:cs="Times New Roman"/>
        </w:rPr>
        <w:t xml:space="preserve"> del sacro </w:t>
      </w:r>
      <w:r w:rsidR="009D137C" w:rsidRPr="00160C88">
        <w:rPr>
          <w:rFonts w:eastAsia="Calibri" w:hAnsi="Times New Roman" w:cs="Times New Roman"/>
        </w:rPr>
        <w:t>C</w:t>
      </w:r>
      <w:r w:rsidRPr="00160C88">
        <w:rPr>
          <w:rFonts w:eastAsia="Calibri" w:hAnsi="Times New Roman" w:cs="Times New Roman"/>
        </w:rPr>
        <w:t>uore di Ge</w:t>
      </w:r>
      <w:r w:rsidR="009D137C" w:rsidRPr="00160C88">
        <w:rPr>
          <w:rFonts w:eastAsia="Calibri" w:hAnsi="Times New Roman" w:cs="Times New Roman"/>
        </w:rPr>
        <w:t>sù), sr. Santina D’Atri (suore F</w:t>
      </w:r>
      <w:r w:rsidRPr="00160C88">
        <w:rPr>
          <w:rFonts w:eastAsia="Calibri" w:hAnsi="Times New Roman" w:cs="Times New Roman"/>
        </w:rPr>
        <w:t xml:space="preserve">rancescane Alcantarine), sr. Anna Cipro (Figlia della </w:t>
      </w:r>
      <w:r w:rsidR="009D137C" w:rsidRPr="00160C88">
        <w:rPr>
          <w:rFonts w:eastAsia="Calibri" w:hAnsi="Times New Roman" w:cs="Times New Roman"/>
        </w:rPr>
        <w:t>C</w:t>
      </w:r>
      <w:r w:rsidRPr="00160C88">
        <w:rPr>
          <w:rFonts w:eastAsia="Calibri" w:hAnsi="Times New Roman" w:cs="Times New Roman"/>
        </w:rPr>
        <w:t xml:space="preserve">hiesa), sr. Claudia </w:t>
      </w:r>
      <w:proofErr w:type="spellStart"/>
      <w:r w:rsidRPr="00160C88">
        <w:rPr>
          <w:rFonts w:eastAsia="Calibri" w:hAnsi="Times New Roman" w:cs="Times New Roman"/>
        </w:rPr>
        <w:t>Rizzetto</w:t>
      </w:r>
      <w:proofErr w:type="spellEnd"/>
      <w:r w:rsidRPr="00160C88">
        <w:rPr>
          <w:rFonts w:eastAsia="Calibri" w:hAnsi="Times New Roman" w:cs="Times New Roman"/>
        </w:rPr>
        <w:t xml:space="preserve"> (suore della </w:t>
      </w:r>
      <w:r w:rsidR="009D137C" w:rsidRPr="00160C88">
        <w:rPr>
          <w:rFonts w:eastAsia="Calibri" w:hAnsi="Times New Roman" w:cs="Times New Roman"/>
        </w:rPr>
        <w:t>P</w:t>
      </w:r>
      <w:r w:rsidRPr="00160C88">
        <w:rPr>
          <w:rFonts w:eastAsia="Calibri" w:hAnsi="Times New Roman" w:cs="Times New Roman"/>
        </w:rPr>
        <w:t xml:space="preserve">rovvidenza), sr. Maria Luisa </w:t>
      </w:r>
      <w:proofErr w:type="spellStart"/>
      <w:r w:rsidRPr="00160C88">
        <w:rPr>
          <w:rFonts w:eastAsia="Calibri" w:hAnsi="Times New Roman" w:cs="Times New Roman"/>
        </w:rPr>
        <w:t>Bertuzzo</w:t>
      </w:r>
      <w:proofErr w:type="spellEnd"/>
      <w:r w:rsidRPr="00160C88">
        <w:rPr>
          <w:rFonts w:eastAsia="Calibri" w:hAnsi="Times New Roman" w:cs="Times New Roman"/>
        </w:rPr>
        <w:t xml:space="preserve"> (Orsoline SCM), sr. Martina </w:t>
      </w:r>
      <w:proofErr w:type="spellStart"/>
      <w:r w:rsidRPr="00160C88">
        <w:rPr>
          <w:rFonts w:eastAsia="Calibri" w:hAnsi="Times New Roman" w:cs="Times New Roman"/>
        </w:rPr>
        <w:t>Giacomin</w:t>
      </w:r>
      <w:proofErr w:type="spellEnd"/>
      <w:r w:rsidRPr="00160C88">
        <w:rPr>
          <w:rFonts w:eastAsia="Calibri" w:hAnsi="Times New Roman" w:cs="Times New Roman"/>
        </w:rPr>
        <w:t xml:space="preserve"> (</w:t>
      </w:r>
      <w:r w:rsidR="009D137C" w:rsidRPr="00160C88">
        <w:rPr>
          <w:rFonts w:eastAsia="Calibri" w:hAnsi="Times New Roman" w:cs="Times New Roman"/>
        </w:rPr>
        <w:t>Francescane</w:t>
      </w:r>
      <w:r w:rsidRPr="00160C88">
        <w:rPr>
          <w:rFonts w:eastAsia="Calibri" w:hAnsi="Times New Roman" w:cs="Times New Roman"/>
        </w:rPr>
        <w:t xml:space="preserve"> </w:t>
      </w:r>
      <w:r w:rsidR="009D137C" w:rsidRPr="00160C88">
        <w:rPr>
          <w:rFonts w:eastAsia="Calibri" w:hAnsi="Times New Roman" w:cs="Times New Roman"/>
        </w:rPr>
        <w:t>Elisabettine</w:t>
      </w:r>
      <w:r w:rsidRPr="00160C88">
        <w:rPr>
          <w:rFonts w:eastAsia="Calibri" w:hAnsi="Times New Roman" w:cs="Times New Roman"/>
        </w:rPr>
        <w:t>), Davi</w:t>
      </w:r>
      <w:r w:rsidR="00FD3EA4" w:rsidRPr="00160C88">
        <w:rPr>
          <w:rFonts w:eastAsia="Calibri" w:hAnsi="Times New Roman" w:cs="Times New Roman"/>
        </w:rPr>
        <w:t xml:space="preserve">de </w:t>
      </w:r>
      <w:proofErr w:type="spellStart"/>
      <w:r w:rsidR="00FD3EA4" w:rsidRPr="00160C88">
        <w:rPr>
          <w:rFonts w:eastAsia="Calibri" w:hAnsi="Times New Roman" w:cs="Times New Roman"/>
        </w:rPr>
        <w:t>Viadarin</w:t>
      </w:r>
      <w:proofErr w:type="spellEnd"/>
      <w:r w:rsidR="00FD3EA4" w:rsidRPr="00160C88">
        <w:rPr>
          <w:rFonts w:eastAsia="Calibri" w:hAnsi="Times New Roman" w:cs="Times New Roman"/>
        </w:rPr>
        <w:t xml:space="preserve"> (uff. catechistico)</w:t>
      </w:r>
      <w:r w:rsidR="009D137C" w:rsidRPr="00160C88">
        <w:rPr>
          <w:rFonts w:eastAsia="Calibri" w:hAnsi="Times New Roman" w:cs="Times New Roman"/>
        </w:rPr>
        <w:t>, suor Franca Dalla Barba (Piccole S</w:t>
      </w:r>
      <w:r w:rsidRPr="00160C88">
        <w:rPr>
          <w:rFonts w:eastAsia="Calibri" w:hAnsi="Times New Roman" w:cs="Times New Roman"/>
        </w:rPr>
        <w:t>erve della chiesa – centro Miriam), sr. Nadia (</w:t>
      </w:r>
      <w:r w:rsidR="009D137C" w:rsidRPr="00160C88">
        <w:rPr>
          <w:rFonts w:eastAsia="Calibri" w:hAnsi="Times New Roman" w:cs="Times New Roman"/>
        </w:rPr>
        <w:t>Piccole sorelle del V</w:t>
      </w:r>
      <w:r w:rsidRPr="00160C88">
        <w:rPr>
          <w:rFonts w:eastAsia="Calibri" w:hAnsi="Times New Roman" w:cs="Times New Roman"/>
        </w:rPr>
        <w:t xml:space="preserve">angelo), sr. Angela </w:t>
      </w:r>
      <w:proofErr w:type="spellStart"/>
      <w:r w:rsidRPr="00160C88">
        <w:rPr>
          <w:rFonts w:eastAsia="Calibri" w:hAnsi="Times New Roman" w:cs="Times New Roman"/>
        </w:rPr>
        <w:t>Butraru</w:t>
      </w:r>
      <w:proofErr w:type="spellEnd"/>
      <w:r w:rsidRPr="00160C88">
        <w:rPr>
          <w:rFonts w:eastAsia="Calibri" w:hAnsi="Times New Roman" w:cs="Times New Roman"/>
        </w:rPr>
        <w:t xml:space="preserve"> (suore della </w:t>
      </w:r>
      <w:r w:rsidR="009D137C" w:rsidRPr="00160C88">
        <w:rPr>
          <w:rFonts w:eastAsia="Calibri" w:hAnsi="Times New Roman" w:cs="Times New Roman"/>
        </w:rPr>
        <w:t>P</w:t>
      </w:r>
      <w:r w:rsidRPr="00160C88">
        <w:rPr>
          <w:rFonts w:eastAsia="Calibri" w:hAnsi="Times New Roman" w:cs="Times New Roman"/>
        </w:rPr>
        <w:t xml:space="preserve">rovvidenza), Christian </w:t>
      </w:r>
      <w:proofErr w:type="spellStart"/>
      <w:r w:rsidRPr="00160C88">
        <w:rPr>
          <w:rFonts w:eastAsia="Calibri" w:hAnsi="Times New Roman" w:cs="Times New Roman"/>
        </w:rPr>
        <w:t>Corradin</w:t>
      </w:r>
      <w:proofErr w:type="spellEnd"/>
      <w:r w:rsidRPr="00160C88">
        <w:rPr>
          <w:rFonts w:eastAsia="Calibri" w:hAnsi="Times New Roman" w:cs="Times New Roman"/>
        </w:rPr>
        <w:t xml:space="preserve"> (seminario) </w:t>
      </w:r>
      <w:r w:rsidR="009D137C" w:rsidRPr="00160C88">
        <w:rPr>
          <w:rFonts w:eastAsia="Calibri" w:hAnsi="Times New Roman" w:cs="Times New Roman"/>
        </w:rPr>
        <w:t xml:space="preserve">don </w:t>
      </w:r>
      <w:r w:rsidRPr="00160C88">
        <w:rPr>
          <w:rFonts w:eastAsia="Calibri" w:hAnsi="Times New Roman" w:cs="Times New Roman"/>
        </w:rPr>
        <w:t xml:space="preserve">Alberto </w:t>
      </w:r>
      <w:proofErr w:type="spellStart"/>
      <w:r w:rsidRPr="00160C88">
        <w:rPr>
          <w:rFonts w:eastAsia="Calibri" w:hAnsi="Times New Roman" w:cs="Times New Roman"/>
        </w:rPr>
        <w:t>Dinello</w:t>
      </w:r>
      <w:proofErr w:type="spellEnd"/>
      <w:r w:rsidRPr="00160C88">
        <w:rPr>
          <w:rFonts w:eastAsia="Calibri" w:hAnsi="Times New Roman" w:cs="Times New Roman"/>
        </w:rPr>
        <w:t xml:space="preserve"> (seminario)</w:t>
      </w:r>
      <w:r w:rsidR="009D137C" w:rsidRPr="00160C88">
        <w:rPr>
          <w:rFonts w:eastAsia="Calibri" w:hAnsi="Times New Roman" w:cs="Times New Roman"/>
        </w:rPr>
        <w:t>,</w:t>
      </w:r>
      <w:r w:rsidR="008A2D98" w:rsidRPr="00160C88">
        <w:rPr>
          <w:rFonts w:eastAsia="Calibri" w:hAnsi="Times New Roman" w:cs="Times New Roman"/>
        </w:rPr>
        <w:t xml:space="preserve"> </w:t>
      </w:r>
      <w:r w:rsidR="00FD3EA4" w:rsidRPr="00160C88">
        <w:rPr>
          <w:rFonts w:eastAsia="Calibri" w:hAnsi="Times New Roman" w:cs="Times New Roman"/>
        </w:rPr>
        <w:t>Gaetano (diacono permanente), sr. Mary</w:t>
      </w:r>
      <w:r w:rsidR="00BF53FD">
        <w:rPr>
          <w:rFonts w:eastAsia="Calibri" w:hAnsi="Times New Roman" w:cs="Times New Roman"/>
        </w:rPr>
        <w:t xml:space="preserve"> </w:t>
      </w:r>
      <w:proofErr w:type="spellStart"/>
      <w:r w:rsidR="00BF53FD">
        <w:rPr>
          <w:rFonts w:eastAsia="Calibri" w:hAnsi="Times New Roman" w:cs="Times New Roman"/>
        </w:rPr>
        <w:t>A</w:t>
      </w:r>
      <w:r w:rsidR="00BF53FD" w:rsidRPr="00BF53FD">
        <w:rPr>
          <w:rFonts w:eastAsia="Calibri" w:hAnsi="Times New Roman" w:cs="Times New Roman"/>
        </w:rPr>
        <w:t>thipozhi</w:t>
      </w:r>
      <w:proofErr w:type="spellEnd"/>
      <w:r w:rsidR="00BF53FD">
        <w:rPr>
          <w:rFonts w:eastAsia="Calibri" w:hAnsi="Times New Roman" w:cs="Times New Roman"/>
        </w:rPr>
        <w:t xml:space="preserve"> (suore Figlie di </w:t>
      </w:r>
      <w:proofErr w:type="spellStart"/>
      <w:r w:rsidR="00BF53FD">
        <w:rPr>
          <w:rFonts w:eastAsia="Calibri" w:hAnsi="Times New Roman" w:cs="Times New Roman"/>
        </w:rPr>
        <w:t>Nazaret</w:t>
      </w:r>
      <w:proofErr w:type="spellEnd"/>
      <w:r w:rsidR="00BF53FD">
        <w:rPr>
          <w:rFonts w:eastAsia="Calibri" w:hAnsi="Times New Roman" w:cs="Times New Roman"/>
        </w:rPr>
        <w:t>)</w:t>
      </w:r>
    </w:p>
    <w:p w14:paraId="6A8A52A3" w14:textId="77777777" w:rsidR="00160C88" w:rsidRPr="00160C88" w:rsidRDefault="00160C88" w:rsidP="00160C88">
      <w:pPr>
        <w:widowControl w:val="0"/>
        <w:jc w:val="both"/>
        <w:rPr>
          <w:rFonts w:eastAsia="Calibri" w:hAnsi="Times New Roman" w:cs="Times New Roman"/>
        </w:rPr>
      </w:pPr>
    </w:p>
    <w:p w14:paraId="502F3461" w14:textId="0C4A95CE" w:rsidR="00F007D4" w:rsidRPr="00160C88" w:rsidRDefault="008A2D98" w:rsidP="00160C88">
      <w:pPr>
        <w:widowControl w:val="0"/>
        <w:jc w:val="both"/>
        <w:rPr>
          <w:rFonts w:eastAsia="Calibri" w:hAnsi="Times New Roman" w:cs="Times New Roman"/>
        </w:rPr>
      </w:pPr>
      <w:r w:rsidRPr="00160C88">
        <w:rPr>
          <w:rFonts w:eastAsia="Calibri" w:hAnsi="Times New Roman" w:cs="Times New Roman"/>
        </w:rPr>
        <w:tab/>
      </w:r>
      <w:r w:rsidR="00F007D4" w:rsidRPr="00160C88">
        <w:rPr>
          <w:rFonts w:eastAsia="Calibri" w:hAnsi="Times New Roman" w:cs="Times New Roman"/>
        </w:rPr>
        <w:t>Do</w:t>
      </w:r>
      <w:r w:rsidR="00FD3EA4" w:rsidRPr="00160C88">
        <w:rPr>
          <w:rFonts w:eastAsia="Calibri" w:hAnsi="Times New Roman" w:cs="Times New Roman"/>
        </w:rPr>
        <w:t>n Gianni Magrin, dopo aver portato i saluti di quanti non hanno potuto essere presenti all’incontro, a</w:t>
      </w:r>
      <w:r w:rsidR="00F007D4" w:rsidRPr="00160C88">
        <w:rPr>
          <w:rFonts w:eastAsia="Calibri" w:hAnsi="Times New Roman" w:cs="Times New Roman"/>
        </w:rPr>
        <w:t>p</w:t>
      </w:r>
      <w:r w:rsidR="00FD3EA4" w:rsidRPr="00160C88">
        <w:rPr>
          <w:rFonts w:eastAsia="Calibri" w:hAnsi="Times New Roman" w:cs="Times New Roman"/>
        </w:rPr>
        <w:t xml:space="preserve">re </w:t>
      </w:r>
      <w:r w:rsidR="009D137C" w:rsidRPr="00160C88">
        <w:rPr>
          <w:rFonts w:eastAsia="Calibri" w:hAnsi="Times New Roman" w:cs="Times New Roman"/>
        </w:rPr>
        <w:t>i</w:t>
      </w:r>
      <w:r w:rsidR="00FD3EA4" w:rsidRPr="00160C88">
        <w:rPr>
          <w:rFonts w:eastAsia="Calibri" w:hAnsi="Times New Roman" w:cs="Times New Roman"/>
        </w:rPr>
        <w:t>l</w:t>
      </w:r>
      <w:r w:rsidR="009D137C" w:rsidRPr="00160C88">
        <w:rPr>
          <w:rFonts w:eastAsia="Calibri" w:hAnsi="Times New Roman" w:cs="Times New Roman"/>
        </w:rPr>
        <w:t xml:space="preserve"> lavoro di commissione</w:t>
      </w:r>
      <w:r w:rsidR="00FD3EA4" w:rsidRPr="00160C88">
        <w:rPr>
          <w:rFonts w:eastAsia="Calibri" w:hAnsi="Times New Roman" w:cs="Times New Roman"/>
        </w:rPr>
        <w:t xml:space="preserve"> con un momento di preghiera, proponendo la </w:t>
      </w:r>
      <w:r w:rsidR="004F57EA">
        <w:rPr>
          <w:rFonts w:eastAsia="Calibri" w:hAnsi="Times New Roman" w:cs="Times New Roman"/>
        </w:rPr>
        <w:t xml:space="preserve">lettura della </w:t>
      </w:r>
      <w:r w:rsidR="00FD3EA4" w:rsidRPr="00160C88">
        <w:rPr>
          <w:rFonts w:eastAsia="Calibri" w:hAnsi="Times New Roman" w:cs="Times New Roman"/>
        </w:rPr>
        <w:t>pagina evangelica delle nozze di Cana</w:t>
      </w:r>
      <w:r w:rsidR="00E21615" w:rsidRPr="00160C88">
        <w:rPr>
          <w:rFonts w:eastAsia="Calibri" w:hAnsi="Times New Roman" w:cs="Times New Roman"/>
        </w:rPr>
        <w:t>.</w:t>
      </w:r>
      <w:r w:rsidR="00F007D4" w:rsidRPr="00160C88">
        <w:rPr>
          <w:rFonts w:eastAsia="Calibri" w:hAnsi="Times New Roman" w:cs="Times New Roman"/>
        </w:rPr>
        <w:t xml:space="preserve"> </w:t>
      </w:r>
      <w:r w:rsidR="00160C88" w:rsidRPr="00160C88">
        <w:rPr>
          <w:rFonts w:eastAsia="Calibri" w:hAnsi="Times New Roman" w:cs="Times New Roman"/>
        </w:rPr>
        <w:t xml:space="preserve">Rileva </w:t>
      </w:r>
      <w:r w:rsidR="009D137C" w:rsidRPr="00160C88">
        <w:rPr>
          <w:rFonts w:eastAsia="Calibri" w:hAnsi="Times New Roman" w:cs="Times New Roman"/>
        </w:rPr>
        <w:t xml:space="preserve">quindi </w:t>
      </w:r>
      <w:r w:rsidR="00160C88" w:rsidRPr="00160C88">
        <w:rPr>
          <w:rFonts w:eastAsia="Calibri" w:hAnsi="Times New Roman" w:cs="Times New Roman"/>
        </w:rPr>
        <w:t xml:space="preserve">da essa </w:t>
      </w:r>
      <w:r w:rsidR="009D137C" w:rsidRPr="00160C88">
        <w:rPr>
          <w:rFonts w:eastAsia="Calibri" w:hAnsi="Times New Roman" w:cs="Times New Roman"/>
        </w:rPr>
        <w:t>alcune imp</w:t>
      </w:r>
      <w:r w:rsidR="00922D4D" w:rsidRPr="00160C88">
        <w:rPr>
          <w:rFonts w:eastAsia="Calibri" w:hAnsi="Times New Roman" w:cs="Times New Roman"/>
        </w:rPr>
        <w:t>o</w:t>
      </w:r>
      <w:r w:rsidR="009D137C" w:rsidRPr="00160C88">
        <w:rPr>
          <w:rFonts w:eastAsia="Calibri" w:hAnsi="Times New Roman" w:cs="Times New Roman"/>
        </w:rPr>
        <w:t>rtanti sottolineatu</w:t>
      </w:r>
      <w:r w:rsidR="00922D4D" w:rsidRPr="00160C88">
        <w:rPr>
          <w:rFonts w:eastAsia="Calibri" w:hAnsi="Times New Roman" w:cs="Times New Roman"/>
        </w:rPr>
        <w:t>r</w:t>
      </w:r>
      <w:r w:rsidR="009D137C" w:rsidRPr="00160C88">
        <w:rPr>
          <w:rFonts w:eastAsia="Calibri" w:hAnsi="Times New Roman" w:cs="Times New Roman"/>
        </w:rPr>
        <w:t>e, per entrare nel significato del testo</w:t>
      </w:r>
      <w:r w:rsidR="00160C88" w:rsidRPr="00160C88">
        <w:rPr>
          <w:rFonts w:eastAsia="Calibri" w:hAnsi="Times New Roman" w:cs="Times New Roman"/>
        </w:rPr>
        <w:t xml:space="preserve"> </w:t>
      </w:r>
      <w:r w:rsidR="009D137C" w:rsidRPr="00160C88">
        <w:rPr>
          <w:rFonts w:eastAsia="Calibri" w:hAnsi="Times New Roman" w:cs="Times New Roman"/>
        </w:rPr>
        <w:t>e cogliere quanto ci suggerisce</w:t>
      </w:r>
      <w:r w:rsidR="004F57EA">
        <w:rPr>
          <w:rFonts w:eastAsia="Calibri" w:hAnsi="Times New Roman" w:cs="Times New Roman"/>
        </w:rPr>
        <w:t xml:space="preserve"> la Parola</w:t>
      </w:r>
      <w:r w:rsidR="009D137C" w:rsidRPr="00160C88">
        <w:rPr>
          <w:rFonts w:eastAsia="Calibri" w:hAnsi="Times New Roman" w:cs="Times New Roman"/>
        </w:rPr>
        <w:t xml:space="preserve">. In modo particolare si sofferma </w:t>
      </w:r>
      <w:r w:rsidR="00922D4D" w:rsidRPr="00160C88">
        <w:rPr>
          <w:rFonts w:eastAsia="Calibri" w:hAnsi="Times New Roman" w:cs="Times New Roman"/>
        </w:rPr>
        <w:t>sul sign</w:t>
      </w:r>
      <w:r w:rsidR="009D137C" w:rsidRPr="00160C88">
        <w:rPr>
          <w:rFonts w:eastAsia="Calibri" w:hAnsi="Times New Roman" w:cs="Times New Roman"/>
        </w:rPr>
        <w:t>if</w:t>
      </w:r>
      <w:r w:rsidR="00922D4D" w:rsidRPr="00160C88">
        <w:rPr>
          <w:rFonts w:eastAsia="Calibri" w:hAnsi="Times New Roman" w:cs="Times New Roman"/>
        </w:rPr>
        <w:t>i</w:t>
      </w:r>
      <w:r w:rsidR="009D137C" w:rsidRPr="00160C88">
        <w:rPr>
          <w:rFonts w:eastAsia="Calibri" w:hAnsi="Times New Roman" w:cs="Times New Roman"/>
        </w:rPr>
        <w:t>cato del “terzo giorno”, della posizione geografica di Cana, della presenza di Maria, delle nozze, del vino e delle anfore vuote, c</w:t>
      </w:r>
      <w:r w:rsidR="00922D4D" w:rsidRPr="00160C88">
        <w:rPr>
          <w:rFonts w:eastAsia="Calibri" w:hAnsi="Times New Roman" w:cs="Times New Roman"/>
        </w:rPr>
        <w:t>o</w:t>
      </w:r>
      <w:r w:rsidR="009D137C" w:rsidRPr="00160C88">
        <w:rPr>
          <w:rFonts w:eastAsia="Calibri" w:hAnsi="Times New Roman" w:cs="Times New Roman"/>
        </w:rPr>
        <w:t>n i</w:t>
      </w:r>
      <w:r w:rsidR="00922D4D" w:rsidRPr="00160C88">
        <w:rPr>
          <w:rFonts w:eastAsia="Calibri" w:hAnsi="Times New Roman" w:cs="Times New Roman"/>
        </w:rPr>
        <w:t xml:space="preserve"> </w:t>
      </w:r>
      <w:r w:rsidR="009D137C" w:rsidRPr="00160C88">
        <w:rPr>
          <w:rFonts w:eastAsia="Calibri" w:hAnsi="Times New Roman" w:cs="Times New Roman"/>
        </w:rPr>
        <w:t>relativi riferimenti alla ris</w:t>
      </w:r>
      <w:r w:rsidR="00922D4D" w:rsidRPr="00160C88">
        <w:rPr>
          <w:rFonts w:eastAsia="Calibri" w:hAnsi="Times New Roman" w:cs="Times New Roman"/>
        </w:rPr>
        <w:t>u</w:t>
      </w:r>
      <w:r w:rsidR="009D137C" w:rsidRPr="00160C88">
        <w:rPr>
          <w:rFonts w:eastAsia="Calibri" w:hAnsi="Times New Roman" w:cs="Times New Roman"/>
        </w:rPr>
        <w:t xml:space="preserve">rrezione e al battesimo. </w:t>
      </w:r>
    </w:p>
    <w:p w14:paraId="29AFA658" w14:textId="509835B7" w:rsidR="009D137C" w:rsidRPr="00160C88" w:rsidRDefault="009D137C" w:rsidP="00160C88">
      <w:pPr>
        <w:widowControl w:val="0"/>
        <w:jc w:val="both"/>
        <w:rPr>
          <w:rFonts w:eastAsia="Calibri" w:hAnsi="Times New Roman" w:cs="Times New Roman"/>
        </w:rPr>
      </w:pPr>
      <w:r w:rsidRPr="00160C88">
        <w:rPr>
          <w:rFonts w:eastAsia="Calibri" w:hAnsi="Times New Roman" w:cs="Times New Roman"/>
        </w:rPr>
        <w:t>L’incontro continua con la lettura di alcuni passaggi significativi del</w:t>
      </w:r>
      <w:r w:rsidR="00160C88" w:rsidRPr="00160C88">
        <w:rPr>
          <w:rFonts w:eastAsia="Calibri" w:hAnsi="Times New Roman" w:cs="Times New Roman"/>
        </w:rPr>
        <w:t>la</w:t>
      </w:r>
      <w:r w:rsidRPr="00160C88">
        <w:rPr>
          <w:rFonts w:eastAsia="Calibri" w:hAnsi="Times New Roman" w:cs="Times New Roman"/>
        </w:rPr>
        <w:t xml:space="preserve"> </w:t>
      </w:r>
      <w:r w:rsidR="00160C88" w:rsidRPr="00160C88">
        <w:rPr>
          <w:rFonts w:hAnsi="Times New Roman" w:cs="Times New Roman"/>
        </w:rPr>
        <w:t xml:space="preserve">Lettera Pastorale del Vescovo Beniamino, </w:t>
      </w:r>
      <w:r w:rsidR="00160C88" w:rsidRPr="00160C88">
        <w:rPr>
          <w:rFonts w:hAnsi="Times New Roman" w:cs="Times New Roman"/>
          <w:i/>
        </w:rPr>
        <w:t>Testimoni della gioia</w:t>
      </w:r>
      <w:r w:rsidRPr="00160C88">
        <w:rPr>
          <w:rFonts w:eastAsia="Calibri" w:hAnsi="Times New Roman" w:cs="Times New Roman"/>
        </w:rPr>
        <w:t>, dopo del</w:t>
      </w:r>
      <w:r w:rsidR="004F57EA">
        <w:rPr>
          <w:rFonts w:eastAsia="Calibri" w:hAnsi="Times New Roman" w:cs="Times New Roman"/>
        </w:rPr>
        <w:t>la</w:t>
      </w:r>
      <w:r w:rsidRPr="00160C88">
        <w:rPr>
          <w:rFonts w:eastAsia="Calibri" w:hAnsi="Times New Roman" w:cs="Times New Roman"/>
        </w:rPr>
        <w:t xml:space="preserve"> quale don Gianni invita a condividere alcune riflessioni sia del brano eva</w:t>
      </w:r>
      <w:r w:rsidR="00922D4D" w:rsidRPr="00160C88">
        <w:rPr>
          <w:rFonts w:eastAsia="Calibri" w:hAnsi="Times New Roman" w:cs="Times New Roman"/>
        </w:rPr>
        <w:t>n</w:t>
      </w:r>
      <w:r w:rsidR="004F57EA">
        <w:rPr>
          <w:rFonts w:eastAsia="Calibri" w:hAnsi="Times New Roman" w:cs="Times New Roman"/>
        </w:rPr>
        <w:t>gelico che</w:t>
      </w:r>
      <w:r w:rsidRPr="00160C88">
        <w:rPr>
          <w:rFonts w:eastAsia="Calibri" w:hAnsi="Times New Roman" w:cs="Times New Roman"/>
        </w:rPr>
        <w:t xml:space="preserve"> del documento</w:t>
      </w:r>
      <w:r w:rsidR="004F57EA">
        <w:rPr>
          <w:rFonts w:eastAsia="Calibri" w:hAnsi="Times New Roman" w:cs="Times New Roman"/>
        </w:rPr>
        <w:t>.</w:t>
      </w:r>
    </w:p>
    <w:p w14:paraId="6DB8BDF0" w14:textId="7A519F71" w:rsidR="009D137C" w:rsidRPr="00160C88" w:rsidRDefault="00F007D4" w:rsidP="00160C88">
      <w:pPr>
        <w:widowControl w:val="0"/>
        <w:jc w:val="both"/>
        <w:rPr>
          <w:rFonts w:eastAsia="Calibri" w:hAnsi="Times New Roman" w:cs="Times New Roman"/>
        </w:rPr>
      </w:pPr>
      <w:r w:rsidRPr="00160C88">
        <w:rPr>
          <w:rFonts w:eastAsia="Calibri" w:hAnsi="Times New Roman" w:cs="Times New Roman"/>
        </w:rPr>
        <w:t xml:space="preserve">Si passa </w:t>
      </w:r>
      <w:r w:rsidR="004F57EA">
        <w:rPr>
          <w:rFonts w:eastAsia="Calibri" w:hAnsi="Times New Roman" w:cs="Times New Roman"/>
        </w:rPr>
        <w:t xml:space="preserve">quindi </w:t>
      </w:r>
      <w:r w:rsidRPr="00160C88">
        <w:rPr>
          <w:rFonts w:eastAsia="Calibri" w:hAnsi="Times New Roman" w:cs="Times New Roman"/>
        </w:rPr>
        <w:t>a p</w:t>
      </w:r>
      <w:r w:rsidR="00E21615" w:rsidRPr="00160C88">
        <w:rPr>
          <w:rFonts w:eastAsia="Calibri" w:hAnsi="Times New Roman" w:cs="Times New Roman"/>
        </w:rPr>
        <w:t>r</w:t>
      </w:r>
      <w:r w:rsidRPr="00160C88">
        <w:rPr>
          <w:rFonts w:eastAsia="Calibri" w:hAnsi="Times New Roman" w:cs="Times New Roman"/>
        </w:rPr>
        <w:t xml:space="preserve">endere in esame </w:t>
      </w:r>
      <w:r w:rsidR="003F6138" w:rsidRPr="00160C88">
        <w:rPr>
          <w:rFonts w:eastAsia="Calibri" w:hAnsi="Times New Roman" w:cs="Times New Roman"/>
        </w:rPr>
        <w:t>i punti al</w:t>
      </w:r>
      <w:r w:rsidRPr="00160C88">
        <w:rPr>
          <w:rFonts w:eastAsia="Calibri" w:hAnsi="Times New Roman" w:cs="Times New Roman"/>
        </w:rPr>
        <w:t>l’ordine del giorno:</w:t>
      </w:r>
    </w:p>
    <w:p w14:paraId="635B7FCB" w14:textId="4678270B" w:rsidR="009D137C" w:rsidRDefault="009D137C" w:rsidP="00160C88">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rPr>
      </w:pPr>
      <w:r w:rsidRPr="00160C88">
        <w:rPr>
          <w:rFonts w:hAnsi="Times New Roman" w:cs="Times New Roman"/>
          <w:i/>
        </w:rPr>
        <w:t>Confronto sul Convegno del Triveneto sulla Vita Consacrata e sulla Veglia Missionaria</w:t>
      </w:r>
      <w:r w:rsidRPr="00160C88">
        <w:rPr>
          <w:rFonts w:hAnsi="Times New Roman" w:cs="Times New Roman"/>
        </w:rPr>
        <w:t>.</w:t>
      </w:r>
      <w:r w:rsidR="00160C88" w:rsidRPr="00160C88">
        <w:rPr>
          <w:rFonts w:hAnsi="Times New Roman" w:cs="Times New Roman"/>
        </w:rPr>
        <w:t xml:space="preserve"> Relativamente al primo solo una persona</w:t>
      </w:r>
      <w:r w:rsidR="00160C88">
        <w:rPr>
          <w:rFonts w:hAnsi="Times New Roman" w:cs="Times New Roman"/>
        </w:rPr>
        <w:t xml:space="preserve"> della commissione vi ha partecipato</w:t>
      </w:r>
      <w:r w:rsidR="00160C88" w:rsidRPr="00160C88">
        <w:rPr>
          <w:rFonts w:hAnsi="Times New Roman" w:cs="Times New Roman"/>
        </w:rPr>
        <w:t>: comunica pertanto l’</w:t>
      </w:r>
      <w:r w:rsidR="00160C88">
        <w:rPr>
          <w:rFonts w:hAnsi="Times New Roman" w:cs="Times New Roman"/>
        </w:rPr>
        <w:t>originalità</w:t>
      </w:r>
      <w:r w:rsidR="00160C88" w:rsidRPr="00160C88">
        <w:rPr>
          <w:rFonts w:hAnsi="Times New Roman" w:cs="Times New Roman"/>
        </w:rPr>
        <w:t xml:space="preserve"> della proposta, </w:t>
      </w:r>
      <w:r w:rsidR="003C09C9">
        <w:rPr>
          <w:rFonts w:hAnsi="Times New Roman" w:cs="Times New Roman"/>
        </w:rPr>
        <w:t>realizzata</w:t>
      </w:r>
      <w:r w:rsidR="00160C88" w:rsidRPr="00160C88">
        <w:rPr>
          <w:rFonts w:hAnsi="Times New Roman" w:cs="Times New Roman"/>
        </w:rPr>
        <w:t xml:space="preserve"> attraverso una lunga intervista a persone consacrate o in relazione </w:t>
      </w:r>
      <w:r w:rsidR="003C09C9">
        <w:rPr>
          <w:rFonts w:hAnsi="Times New Roman" w:cs="Times New Roman"/>
        </w:rPr>
        <w:t>al</w:t>
      </w:r>
      <w:r w:rsidR="00160C88" w:rsidRPr="00160C88">
        <w:rPr>
          <w:rFonts w:hAnsi="Times New Roman" w:cs="Times New Roman"/>
        </w:rPr>
        <w:t>la vita consacrata, come un sacerdote e i genitori di una suora. Il convegno ha messo</w:t>
      </w:r>
      <w:r w:rsidR="003C09C9">
        <w:rPr>
          <w:rFonts w:hAnsi="Times New Roman" w:cs="Times New Roman"/>
        </w:rPr>
        <w:t xml:space="preserve"> bene</w:t>
      </w:r>
      <w:r w:rsidR="00160C88" w:rsidRPr="00160C88">
        <w:rPr>
          <w:rFonts w:hAnsi="Times New Roman" w:cs="Times New Roman"/>
        </w:rPr>
        <w:t xml:space="preserve"> in evidenza</w:t>
      </w:r>
      <w:r w:rsidR="003C09C9">
        <w:rPr>
          <w:rFonts w:hAnsi="Times New Roman" w:cs="Times New Roman"/>
        </w:rPr>
        <w:t xml:space="preserve"> il titolo che si era prefisso: “Vita consacrata, vocazione tra le vocazioni, profezia per il futuro”.</w:t>
      </w:r>
    </w:p>
    <w:p w14:paraId="4D08056D" w14:textId="720FD17D" w:rsidR="003C09C9" w:rsidRPr="003C09C9" w:rsidRDefault="003C09C9" w:rsidP="003C09C9">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Pr>
          <w:rFonts w:hAnsi="Times New Roman" w:cs="Times New Roman"/>
        </w:rPr>
        <w:t>Circa la veglia missionaria diverse persone hanno sottolineato la positività del coinvolgimento dei giovani, in riferimento alle iniziative estive, mentre hanno trovato più difficoltoso il coinvolgimento dell’assemblea, nonostante la bellezza dei testi proposti, ma sacrificati dalla quantità di testimonianze</w:t>
      </w:r>
      <w:r w:rsidR="004F57EA">
        <w:rPr>
          <w:rFonts w:hAnsi="Times New Roman" w:cs="Times New Roman"/>
        </w:rPr>
        <w:t>,</w:t>
      </w:r>
      <w:r>
        <w:rPr>
          <w:rFonts w:hAnsi="Times New Roman" w:cs="Times New Roman"/>
        </w:rPr>
        <w:t xml:space="preserve"> oltre all’omelia, dai problemi tecnici dovuti all’audio. Si è rilevata la fatica a fare “veglia”, riempiendo il tempo con tante proposte. In sintesi i presenti si sono sentiti più spettatori che partecipi.</w:t>
      </w:r>
    </w:p>
    <w:p w14:paraId="48428642" w14:textId="77777777" w:rsidR="009D137C" w:rsidRDefault="009D137C" w:rsidP="00160C88">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i/>
        </w:rPr>
      </w:pPr>
      <w:r w:rsidRPr="00160C88">
        <w:rPr>
          <w:rFonts w:hAnsi="Times New Roman" w:cs="Times New Roman"/>
          <w:i/>
        </w:rPr>
        <w:t xml:space="preserve">Confronto sul progetto di animazione vocazionale in un vicariato, approvato dalla diocesi e che vede la collaborazione della PV (UDPV), PG e Seminario. (Si va verso l’attualizzazione). </w:t>
      </w:r>
    </w:p>
    <w:p w14:paraId="0F038AE5" w14:textId="4DD737CA" w:rsidR="003C09C9" w:rsidRDefault="003C09C9" w:rsidP="003C09C9">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Pr>
          <w:rFonts w:hAnsi="Times New Roman" w:cs="Times New Roman"/>
        </w:rPr>
        <w:t>Don Gianni r</w:t>
      </w:r>
      <w:r w:rsidR="004F57EA">
        <w:rPr>
          <w:rFonts w:hAnsi="Times New Roman" w:cs="Times New Roman"/>
        </w:rPr>
        <w:t>i</w:t>
      </w:r>
      <w:r>
        <w:rPr>
          <w:rFonts w:hAnsi="Times New Roman" w:cs="Times New Roman"/>
        </w:rPr>
        <w:t xml:space="preserve">prende lo scopo </w:t>
      </w:r>
      <w:r w:rsidR="004F57EA">
        <w:rPr>
          <w:rFonts w:hAnsi="Times New Roman" w:cs="Times New Roman"/>
        </w:rPr>
        <w:t xml:space="preserve">del progetto, che è quello di </w:t>
      </w:r>
      <w:r>
        <w:rPr>
          <w:rFonts w:hAnsi="Times New Roman" w:cs="Times New Roman"/>
        </w:rPr>
        <w:t>essere piccolo segno di pasto</w:t>
      </w:r>
      <w:r w:rsidR="004F57EA">
        <w:rPr>
          <w:rFonts w:hAnsi="Times New Roman" w:cs="Times New Roman"/>
        </w:rPr>
        <w:t>rale vocazionale nei vicariati,</w:t>
      </w:r>
      <w:r>
        <w:rPr>
          <w:rFonts w:hAnsi="Times New Roman" w:cs="Times New Roman"/>
        </w:rPr>
        <w:t xml:space="preserve"> entra</w:t>
      </w:r>
      <w:r w:rsidR="004F57EA">
        <w:rPr>
          <w:rFonts w:hAnsi="Times New Roman" w:cs="Times New Roman"/>
        </w:rPr>
        <w:t>ndo</w:t>
      </w:r>
      <w:r>
        <w:rPr>
          <w:rFonts w:hAnsi="Times New Roman" w:cs="Times New Roman"/>
        </w:rPr>
        <w:t xml:space="preserve"> nella</w:t>
      </w:r>
      <w:r w:rsidR="004F57EA">
        <w:rPr>
          <w:rFonts w:hAnsi="Times New Roman" w:cs="Times New Roman"/>
        </w:rPr>
        <w:t xml:space="preserve"> loro</w:t>
      </w:r>
      <w:r>
        <w:rPr>
          <w:rFonts w:hAnsi="Times New Roman" w:cs="Times New Roman"/>
        </w:rPr>
        <w:t xml:space="preserve"> realtà, senza appesantir</w:t>
      </w:r>
      <w:r w:rsidR="004F57EA">
        <w:rPr>
          <w:rFonts w:hAnsi="Times New Roman" w:cs="Times New Roman"/>
        </w:rPr>
        <w:t>li con nuove propost</w:t>
      </w:r>
      <w:r>
        <w:rPr>
          <w:rFonts w:hAnsi="Times New Roman" w:cs="Times New Roman"/>
        </w:rPr>
        <w:t xml:space="preserve">e. </w:t>
      </w:r>
      <w:r w:rsidR="004F57EA">
        <w:rPr>
          <w:rFonts w:hAnsi="Times New Roman" w:cs="Times New Roman"/>
        </w:rPr>
        <w:t>L’i</w:t>
      </w:r>
      <w:r>
        <w:rPr>
          <w:rFonts w:hAnsi="Times New Roman" w:cs="Times New Roman"/>
        </w:rPr>
        <w:t>ntento</w:t>
      </w:r>
      <w:r w:rsidR="004F57EA">
        <w:rPr>
          <w:rFonts w:hAnsi="Times New Roman" w:cs="Times New Roman"/>
        </w:rPr>
        <w:t xml:space="preserve"> è di</w:t>
      </w:r>
      <w:r>
        <w:rPr>
          <w:rFonts w:hAnsi="Times New Roman" w:cs="Times New Roman"/>
        </w:rPr>
        <w:t xml:space="preserve"> lavorare con adulti e giovani, incontra</w:t>
      </w:r>
      <w:r w:rsidR="004F57EA">
        <w:rPr>
          <w:rFonts w:hAnsi="Times New Roman" w:cs="Times New Roman"/>
        </w:rPr>
        <w:t>ndo ad esempio g</w:t>
      </w:r>
      <w:r>
        <w:rPr>
          <w:rFonts w:hAnsi="Times New Roman" w:cs="Times New Roman"/>
        </w:rPr>
        <w:t>li animatori.</w:t>
      </w:r>
      <w:r w:rsidR="004F57EA">
        <w:rPr>
          <w:rFonts w:hAnsi="Times New Roman" w:cs="Times New Roman"/>
        </w:rPr>
        <w:t xml:space="preserve"> A</w:t>
      </w:r>
      <w:r>
        <w:rPr>
          <w:rFonts w:hAnsi="Times New Roman" w:cs="Times New Roman"/>
        </w:rPr>
        <w:t>ggiunge che in alcuni vicariati si sta pro</w:t>
      </w:r>
      <w:r w:rsidR="004F57EA">
        <w:rPr>
          <w:rFonts w:hAnsi="Times New Roman" w:cs="Times New Roman"/>
        </w:rPr>
        <w:t>c</w:t>
      </w:r>
      <w:r>
        <w:rPr>
          <w:rFonts w:hAnsi="Times New Roman" w:cs="Times New Roman"/>
        </w:rPr>
        <w:t>e</w:t>
      </w:r>
      <w:r w:rsidR="004F57EA">
        <w:rPr>
          <w:rFonts w:hAnsi="Times New Roman" w:cs="Times New Roman"/>
        </w:rPr>
        <w:t>d</w:t>
      </w:r>
      <w:r>
        <w:rPr>
          <w:rFonts w:hAnsi="Times New Roman" w:cs="Times New Roman"/>
        </w:rPr>
        <w:t xml:space="preserve">endo </w:t>
      </w:r>
      <w:r w:rsidR="004F57EA">
        <w:rPr>
          <w:rFonts w:hAnsi="Times New Roman" w:cs="Times New Roman"/>
        </w:rPr>
        <w:t>con</w:t>
      </w:r>
      <w:r>
        <w:rPr>
          <w:rFonts w:hAnsi="Times New Roman" w:cs="Times New Roman"/>
        </w:rPr>
        <w:t xml:space="preserve"> la nomina del vicario;</w:t>
      </w:r>
      <w:r w:rsidR="004F57EA">
        <w:rPr>
          <w:rFonts w:hAnsi="Times New Roman" w:cs="Times New Roman"/>
        </w:rPr>
        <w:t xml:space="preserve"> appena possibile prenderà</w:t>
      </w:r>
      <w:r>
        <w:rPr>
          <w:rFonts w:hAnsi="Times New Roman" w:cs="Times New Roman"/>
        </w:rPr>
        <w:t xml:space="preserve"> conta</w:t>
      </w:r>
      <w:r w:rsidR="004F57EA">
        <w:rPr>
          <w:rFonts w:hAnsi="Times New Roman" w:cs="Times New Roman"/>
        </w:rPr>
        <w:t>t</w:t>
      </w:r>
      <w:r>
        <w:rPr>
          <w:rFonts w:hAnsi="Times New Roman" w:cs="Times New Roman"/>
        </w:rPr>
        <w:t xml:space="preserve">to con </w:t>
      </w:r>
      <w:r w:rsidR="004F57EA">
        <w:rPr>
          <w:rFonts w:hAnsi="Times New Roman" w:cs="Times New Roman"/>
        </w:rPr>
        <w:t>ess</w:t>
      </w:r>
      <w:r>
        <w:rPr>
          <w:rFonts w:hAnsi="Times New Roman" w:cs="Times New Roman"/>
        </w:rPr>
        <w:t>i</w:t>
      </w:r>
      <w:r w:rsidR="008050BE">
        <w:rPr>
          <w:rFonts w:hAnsi="Times New Roman" w:cs="Times New Roman"/>
        </w:rPr>
        <w:t>. Intanto è stato identificato il vicariato di Fontaniva</w:t>
      </w:r>
      <w:r w:rsidR="004F57EA">
        <w:rPr>
          <w:rFonts w:hAnsi="Times New Roman" w:cs="Times New Roman"/>
        </w:rPr>
        <w:t xml:space="preserve"> come possibilità di sperimentare questo progetto:</w:t>
      </w:r>
      <w:r w:rsidR="00BF516F">
        <w:rPr>
          <w:rFonts w:hAnsi="Times New Roman" w:cs="Times New Roman"/>
        </w:rPr>
        <w:t xml:space="preserve"> don Gianni procederà incontrando il vicario, i preti e gli operatori pastorali. L’intento è quello di fare un cammino vocazionale insieme, a partire dalla Parola. Orientativamente si pensa </w:t>
      </w:r>
      <w:r w:rsidR="004F57EA">
        <w:rPr>
          <w:rFonts w:hAnsi="Times New Roman" w:cs="Times New Roman"/>
        </w:rPr>
        <w:t>d</w:t>
      </w:r>
      <w:r w:rsidR="00BF516F">
        <w:rPr>
          <w:rFonts w:hAnsi="Times New Roman" w:cs="Times New Roman"/>
        </w:rPr>
        <w:t>i dare avvio a questo prog</w:t>
      </w:r>
      <w:r w:rsidR="00BA0F73">
        <w:rPr>
          <w:rFonts w:hAnsi="Times New Roman" w:cs="Times New Roman"/>
        </w:rPr>
        <w:t xml:space="preserve">etto in avvento per concludere </w:t>
      </w:r>
      <w:r w:rsidR="00BF516F">
        <w:rPr>
          <w:rFonts w:hAnsi="Times New Roman" w:cs="Times New Roman"/>
        </w:rPr>
        <w:t>verso Pas</w:t>
      </w:r>
      <w:r w:rsidR="00BA0F73">
        <w:rPr>
          <w:rFonts w:hAnsi="Times New Roman" w:cs="Times New Roman"/>
        </w:rPr>
        <w:t>qu</w:t>
      </w:r>
      <w:r w:rsidR="00BF516F">
        <w:rPr>
          <w:rFonts w:hAnsi="Times New Roman" w:cs="Times New Roman"/>
        </w:rPr>
        <w:t xml:space="preserve">a, magari con un fine settimana </w:t>
      </w:r>
      <w:r w:rsidR="00BA0F73">
        <w:rPr>
          <w:rFonts w:hAnsi="Times New Roman" w:cs="Times New Roman"/>
        </w:rPr>
        <w:t>più intenso</w:t>
      </w:r>
      <w:r w:rsidR="00BF516F">
        <w:rPr>
          <w:rFonts w:hAnsi="Times New Roman" w:cs="Times New Roman"/>
        </w:rPr>
        <w:t xml:space="preserve">. Viene sottolineata l’importanza della testimonianza e della presenza giovanile: gli interventi dovrebbero quindi </w:t>
      </w:r>
      <w:r w:rsidR="00BF516F">
        <w:rPr>
          <w:rFonts w:hAnsi="Times New Roman" w:cs="Times New Roman"/>
        </w:rPr>
        <w:lastRenderedPageBreak/>
        <w:t>avere questa connotazione specifica dell’essere testimoniale</w:t>
      </w:r>
      <w:r w:rsidR="00BA0F73">
        <w:rPr>
          <w:rFonts w:hAnsi="Times New Roman" w:cs="Times New Roman"/>
        </w:rPr>
        <w:t>, ed è importante che le comunità si coinvolgano anche con i loro membri più giovani</w:t>
      </w:r>
      <w:r w:rsidR="00BF516F">
        <w:rPr>
          <w:rFonts w:hAnsi="Times New Roman" w:cs="Times New Roman"/>
        </w:rPr>
        <w:t>.</w:t>
      </w:r>
    </w:p>
    <w:p w14:paraId="584F26A8" w14:textId="1BA7B185" w:rsidR="00BF516F" w:rsidRDefault="00BA0F73" w:rsidP="003C09C9">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Pr>
          <w:rFonts w:hAnsi="Times New Roman" w:cs="Times New Roman"/>
        </w:rPr>
        <w:t>Il progetto</w:t>
      </w:r>
      <w:r w:rsidR="00BF516F">
        <w:rPr>
          <w:rFonts w:hAnsi="Times New Roman" w:cs="Times New Roman"/>
        </w:rPr>
        <w:t xml:space="preserve"> partirà a gennaio.</w:t>
      </w:r>
    </w:p>
    <w:p w14:paraId="61351866" w14:textId="77777777" w:rsidR="00BF516F" w:rsidRPr="003C09C9" w:rsidRDefault="00BF516F" w:rsidP="003C09C9">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p>
    <w:p w14:paraId="3B2560F4" w14:textId="77777777" w:rsidR="009D137C" w:rsidRDefault="009D137C" w:rsidP="00160C88">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i/>
        </w:rPr>
      </w:pPr>
      <w:r w:rsidRPr="00160C88">
        <w:rPr>
          <w:rFonts w:hAnsi="Times New Roman" w:cs="Times New Roman"/>
          <w:i/>
        </w:rPr>
        <w:t>Creazione della commissione per gli esercizi spirituale, dal 26 al 28 dicembre, composta da chi ha la possibilità di essere presente in quei giorni.</w:t>
      </w:r>
    </w:p>
    <w:p w14:paraId="78CDEBF9" w14:textId="0F5C7AD4" w:rsidR="00BF516F" w:rsidRPr="00BF516F" w:rsidRDefault="00BF516F" w:rsidP="00BF516F">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Pr>
          <w:rFonts w:hAnsi="Times New Roman" w:cs="Times New Roman"/>
        </w:rPr>
        <w:t>Viene precisato lo scopo dell’</w:t>
      </w:r>
      <w:r w:rsidR="008522C9">
        <w:rPr>
          <w:rFonts w:hAnsi="Times New Roman" w:cs="Times New Roman"/>
        </w:rPr>
        <w:t>é</w:t>
      </w:r>
      <w:r>
        <w:rPr>
          <w:rFonts w:hAnsi="Times New Roman" w:cs="Times New Roman"/>
        </w:rPr>
        <w:t>quipe, che ha un compito di accompagnamento dei singoli, sostenendoli anche in maniera spontanea, oltre all’animazione liturgica del gruppo. Danno la disponibilità: sr. Nadia, Maria Sartori, sr. Guglielmina</w:t>
      </w:r>
      <w:r w:rsidR="00576C0B">
        <w:rPr>
          <w:rFonts w:hAnsi="Times New Roman" w:cs="Times New Roman"/>
        </w:rPr>
        <w:t xml:space="preserve"> e sr. Anna</w:t>
      </w:r>
      <w:r>
        <w:rPr>
          <w:rFonts w:hAnsi="Times New Roman" w:cs="Times New Roman"/>
        </w:rPr>
        <w:t>,</w:t>
      </w:r>
      <w:r w:rsidR="00576C0B">
        <w:rPr>
          <w:rFonts w:hAnsi="Times New Roman" w:cs="Times New Roman"/>
        </w:rPr>
        <w:t xml:space="preserve"> don </w:t>
      </w:r>
      <w:r w:rsidR="00D903BE">
        <w:rPr>
          <w:rFonts w:hAnsi="Times New Roman" w:cs="Times New Roman"/>
        </w:rPr>
        <w:t>A</w:t>
      </w:r>
      <w:r w:rsidR="00576C0B">
        <w:rPr>
          <w:rFonts w:hAnsi="Times New Roman" w:cs="Times New Roman"/>
        </w:rPr>
        <w:t>ndrea Dani, sr. Franca, sr. Angela. Si farà un incontro d’equipe dopo aver raccolto le ades</w:t>
      </w:r>
      <w:r w:rsidR="00D903BE">
        <w:rPr>
          <w:rFonts w:hAnsi="Times New Roman" w:cs="Times New Roman"/>
        </w:rPr>
        <w:t xml:space="preserve">ioni degli animatori del </w:t>
      </w:r>
      <w:proofErr w:type="spellStart"/>
      <w:r w:rsidR="00D903BE">
        <w:rPr>
          <w:rFonts w:hAnsi="Times New Roman" w:cs="Times New Roman"/>
        </w:rPr>
        <w:t>Sichem</w:t>
      </w:r>
      <w:proofErr w:type="spellEnd"/>
      <w:r w:rsidR="00576C0B">
        <w:rPr>
          <w:rFonts w:hAnsi="Times New Roman" w:cs="Times New Roman"/>
        </w:rPr>
        <w:t xml:space="preserve"> e della Pa</w:t>
      </w:r>
      <w:r w:rsidR="00D903BE">
        <w:rPr>
          <w:rFonts w:hAnsi="Times New Roman" w:cs="Times New Roman"/>
        </w:rPr>
        <w:t>s</w:t>
      </w:r>
      <w:r w:rsidR="00576C0B">
        <w:rPr>
          <w:rFonts w:hAnsi="Times New Roman" w:cs="Times New Roman"/>
        </w:rPr>
        <w:t>torale Giovanile. Si considera l</w:t>
      </w:r>
      <w:r w:rsidR="00D903BE">
        <w:rPr>
          <w:rFonts w:hAnsi="Times New Roman" w:cs="Times New Roman"/>
        </w:rPr>
        <w:t>’intervento</w:t>
      </w:r>
      <w:r w:rsidR="00576C0B">
        <w:rPr>
          <w:rFonts w:hAnsi="Times New Roman" w:cs="Times New Roman"/>
        </w:rPr>
        <w:t xml:space="preserve"> del Vescovo, </w:t>
      </w:r>
      <w:r w:rsidR="00D903BE">
        <w:rPr>
          <w:rFonts w:hAnsi="Times New Roman" w:cs="Times New Roman"/>
        </w:rPr>
        <w:t xml:space="preserve">auspicando </w:t>
      </w:r>
      <w:r w:rsidR="00576C0B">
        <w:rPr>
          <w:rFonts w:hAnsi="Times New Roman" w:cs="Times New Roman"/>
        </w:rPr>
        <w:t xml:space="preserve">la sua presenza </w:t>
      </w:r>
      <w:r w:rsidR="00D903BE">
        <w:rPr>
          <w:rFonts w:hAnsi="Times New Roman" w:cs="Times New Roman"/>
        </w:rPr>
        <w:t xml:space="preserve">in un momento </w:t>
      </w:r>
      <w:r w:rsidR="00576C0B">
        <w:rPr>
          <w:rFonts w:hAnsi="Times New Roman" w:cs="Times New Roman"/>
        </w:rPr>
        <w:t>liturgi</w:t>
      </w:r>
      <w:r w:rsidR="00D903BE">
        <w:rPr>
          <w:rFonts w:hAnsi="Times New Roman" w:cs="Times New Roman"/>
        </w:rPr>
        <w:t xml:space="preserve">co </w:t>
      </w:r>
      <w:r w:rsidR="00576C0B">
        <w:rPr>
          <w:rFonts w:hAnsi="Times New Roman" w:cs="Times New Roman"/>
        </w:rPr>
        <w:t xml:space="preserve">che non sia </w:t>
      </w:r>
      <w:r w:rsidR="00D903BE">
        <w:rPr>
          <w:rFonts w:hAnsi="Times New Roman" w:cs="Times New Roman"/>
        </w:rPr>
        <w:t>l’</w:t>
      </w:r>
      <w:r w:rsidR="00576C0B">
        <w:rPr>
          <w:rFonts w:hAnsi="Times New Roman" w:cs="Times New Roman"/>
        </w:rPr>
        <w:t>e</w:t>
      </w:r>
      <w:r w:rsidR="00D903BE">
        <w:rPr>
          <w:rFonts w:hAnsi="Times New Roman" w:cs="Times New Roman"/>
        </w:rPr>
        <w:t>uc</w:t>
      </w:r>
      <w:r w:rsidR="00576C0B">
        <w:rPr>
          <w:rFonts w:hAnsi="Times New Roman" w:cs="Times New Roman"/>
        </w:rPr>
        <w:t xml:space="preserve">aristia, </w:t>
      </w:r>
      <w:r w:rsidR="00D903BE">
        <w:rPr>
          <w:rFonts w:hAnsi="Times New Roman" w:cs="Times New Roman"/>
        </w:rPr>
        <w:t>per l’</w:t>
      </w:r>
      <w:r w:rsidR="00576C0B">
        <w:rPr>
          <w:rFonts w:hAnsi="Times New Roman" w:cs="Times New Roman"/>
        </w:rPr>
        <w:t>aspe</w:t>
      </w:r>
      <w:r w:rsidR="00D903BE">
        <w:rPr>
          <w:rFonts w:hAnsi="Times New Roman" w:cs="Times New Roman"/>
        </w:rPr>
        <w:t>t</w:t>
      </w:r>
      <w:r w:rsidR="00576C0B">
        <w:rPr>
          <w:rFonts w:hAnsi="Times New Roman" w:cs="Times New Roman"/>
        </w:rPr>
        <w:t>to più ist</w:t>
      </w:r>
      <w:r w:rsidR="00D903BE">
        <w:rPr>
          <w:rFonts w:hAnsi="Times New Roman" w:cs="Times New Roman"/>
        </w:rPr>
        <w:t>i</w:t>
      </w:r>
      <w:r w:rsidR="00576C0B">
        <w:rPr>
          <w:rFonts w:hAnsi="Times New Roman" w:cs="Times New Roman"/>
        </w:rPr>
        <w:t>tuzionale</w:t>
      </w:r>
      <w:r w:rsidR="00D903BE">
        <w:rPr>
          <w:rFonts w:hAnsi="Times New Roman" w:cs="Times New Roman"/>
        </w:rPr>
        <w:t xml:space="preserve"> che la caratterizza</w:t>
      </w:r>
      <w:r w:rsidR="00576C0B">
        <w:rPr>
          <w:rFonts w:hAnsi="Times New Roman" w:cs="Times New Roman"/>
        </w:rPr>
        <w:t>, m</w:t>
      </w:r>
      <w:r w:rsidR="00D903BE">
        <w:rPr>
          <w:rFonts w:hAnsi="Times New Roman" w:cs="Times New Roman"/>
        </w:rPr>
        <w:t>entre se il Vesc</w:t>
      </w:r>
      <w:r w:rsidR="00576C0B">
        <w:rPr>
          <w:rFonts w:hAnsi="Times New Roman" w:cs="Times New Roman"/>
        </w:rPr>
        <w:t>ov</w:t>
      </w:r>
      <w:r w:rsidR="00D903BE">
        <w:rPr>
          <w:rFonts w:hAnsi="Times New Roman" w:cs="Times New Roman"/>
        </w:rPr>
        <w:t>o</w:t>
      </w:r>
      <w:r w:rsidR="00576C0B">
        <w:rPr>
          <w:rFonts w:hAnsi="Times New Roman" w:cs="Times New Roman"/>
        </w:rPr>
        <w:t xml:space="preserve"> è disponibile una sera, </w:t>
      </w:r>
      <w:r w:rsidR="00D903BE">
        <w:rPr>
          <w:rFonts w:hAnsi="Times New Roman" w:cs="Times New Roman"/>
        </w:rPr>
        <w:t>si preferirebbe la sua presenza nel</w:t>
      </w:r>
      <w:r w:rsidR="00576C0B">
        <w:rPr>
          <w:rFonts w:hAnsi="Times New Roman" w:cs="Times New Roman"/>
        </w:rPr>
        <w:t>la preghiera del vespro</w:t>
      </w:r>
      <w:r w:rsidR="00D903BE">
        <w:rPr>
          <w:rFonts w:hAnsi="Times New Roman" w:cs="Times New Roman"/>
        </w:rPr>
        <w:t xml:space="preserve"> con l’opportunità di comunicare la sua testimonianza, proseguendo con la condivisione d</w:t>
      </w:r>
      <w:r w:rsidR="00576C0B">
        <w:rPr>
          <w:rFonts w:hAnsi="Times New Roman" w:cs="Times New Roman"/>
        </w:rPr>
        <w:t>e</w:t>
      </w:r>
      <w:r w:rsidR="00D903BE">
        <w:rPr>
          <w:rFonts w:hAnsi="Times New Roman" w:cs="Times New Roman"/>
        </w:rPr>
        <w:t>l</w:t>
      </w:r>
      <w:r w:rsidR="00576C0B">
        <w:rPr>
          <w:rFonts w:hAnsi="Times New Roman" w:cs="Times New Roman"/>
        </w:rPr>
        <w:t>la cena,</w:t>
      </w:r>
      <w:r w:rsidR="00D903BE">
        <w:rPr>
          <w:rFonts w:hAnsi="Times New Roman" w:cs="Times New Roman"/>
        </w:rPr>
        <w:t xml:space="preserve"> momento più informale di incontro con i giovani</w:t>
      </w:r>
      <w:r w:rsidR="00576C0B">
        <w:rPr>
          <w:rFonts w:hAnsi="Times New Roman" w:cs="Times New Roman"/>
        </w:rPr>
        <w:t>.</w:t>
      </w:r>
      <w:r>
        <w:rPr>
          <w:rFonts w:hAnsi="Times New Roman" w:cs="Times New Roman"/>
        </w:rPr>
        <w:t xml:space="preserve"> </w:t>
      </w:r>
    </w:p>
    <w:p w14:paraId="2405355A" w14:textId="77777777" w:rsidR="009D137C" w:rsidRDefault="009D137C" w:rsidP="00160C88">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i/>
        </w:rPr>
      </w:pPr>
      <w:r w:rsidRPr="00160C88">
        <w:rPr>
          <w:rFonts w:hAnsi="Times New Roman" w:cs="Times New Roman"/>
          <w:i/>
        </w:rPr>
        <w:t>Presentazione degli itinerari vocazionali per giovani ed adolescenti: È bello con te, curati dall’UNPV.</w:t>
      </w:r>
    </w:p>
    <w:p w14:paraId="1E2FEA0F" w14:textId="607A79B7" w:rsidR="00576C0B" w:rsidRPr="00160C88" w:rsidRDefault="00D903BE" w:rsidP="00576C0B">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i/>
        </w:rPr>
      </w:pPr>
      <w:r>
        <w:rPr>
          <w:rFonts w:hAnsi="Times New Roman" w:cs="Times New Roman"/>
        </w:rPr>
        <w:t>Don Gianni presenta i</w:t>
      </w:r>
      <w:r w:rsidR="00576C0B">
        <w:rPr>
          <w:rFonts w:hAnsi="Times New Roman" w:cs="Times New Roman"/>
        </w:rPr>
        <w:t xml:space="preserve"> nuovi sussidi</w:t>
      </w:r>
      <w:r>
        <w:rPr>
          <w:rFonts w:hAnsi="Times New Roman" w:cs="Times New Roman"/>
        </w:rPr>
        <w:t xml:space="preserve">: dice che il materiale è vario e ben fatto. Quest’anno suscita un </w:t>
      </w:r>
      <w:r w:rsidR="00576C0B">
        <w:rPr>
          <w:rFonts w:hAnsi="Times New Roman" w:cs="Times New Roman"/>
        </w:rPr>
        <w:t>particolare interess</w:t>
      </w:r>
      <w:r>
        <w:rPr>
          <w:rFonts w:hAnsi="Times New Roman" w:cs="Times New Roman"/>
        </w:rPr>
        <w:t>e</w:t>
      </w:r>
      <w:r w:rsidR="00576C0B">
        <w:rPr>
          <w:rFonts w:hAnsi="Times New Roman" w:cs="Times New Roman"/>
        </w:rPr>
        <w:t>,</w:t>
      </w:r>
      <w:r>
        <w:rPr>
          <w:rFonts w:hAnsi="Times New Roman" w:cs="Times New Roman"/>
        </w:rPr>
        <w:t xml:space="preserve"> in quanto è maggiormente incentrato</w:t>
      </w:r>
      <w:r w:rsidR="00576C0B">
        <w:rPr>
          <w:rFonts w:hAnsi="Times New Roman" w:cs="Times New Roman"/>
        </w:rPr>
        <w:t xml:space="preserve"> s</w:t>
      </w:r>
      <w:r>
        <w:rPr>
          <w:rFonts w:hAnsi="Times New Roman" w:cs="Times New Roman"/>
        </w:rPr>
        <w:t>u</w:t>
      </w:r>
      <w:r w:rsidR="00576C0B">
        <w:rPr>
          <w:rFonts w:hAnsi="Times New Roman" w:cs="Times New Roman"/>
        </w:rPr>
        <w:t xml:space="preserve">lla Parola di Dio. </w:t>
      </w:r>
    </w:p>
    <w:p w14:paraId="76DC86D3" w14:textId="77777777" w:rsidR="009D137C" w:rsidRDefault="009D137C" w:rsidP="00160C88">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jc w:val="both"/>
        <w:rPr>
          <w:rFonts w:hAnsi="Times New Roman" w:cs="Times New Roman"/>
          <w:i/>
        </w:rPr>
      </w:pPr>
      <w:r w:rsidRPr="00160C88">
        <w:rPr>
          <w:rFonts w:hAnsi="Times New Roman" w:cs="Times New Roman"/>
          <w:i/>
        </w:rPr>
        <w:t>Confronto sull’orario degli incontro dell’UVPV. Sempre di pomeriggio? La sera, per incentivare l’arrivo di qualche giovane o coppia?</w:t>
      </w:r>
    </w:p>
    <w:p w14:paraId="32B9B258" w14:textId="6E5525FF" w:rsidR="00576C0B" w:rsidRPr="00576C0B" w:rsidRDefault="00576C0B" w:rsidP="00576C0B">
      <w:pPr>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Pr>
          <w:rFonts w:hAnsi="Times New Roman" w:cs="Times New Roman"/>
        </w:rPr>
        <w:t xml:space="preserve">Le </w:t>
      </w:r>
      <w:r w:rsidR="004853A6">
        <w:rPr>
          <w:rFonts w:hAnsi="Times New Roman" w:cs="Times New Roman"/>
        </w:rPr>
        <w:t>disponibilità dei membri della commissione sono div</w:t>
      </w:r>
      <w:r>
        <w:rPr>
          <w:rFonts w:hAnsi="Times New Roman" w:cs="Times New Roman"/>
        </w:rPr>
        <w:t xml:space="preserve">erse: per alcuni, soprattutto chi </w:t>
      </w:r>
      <w:r w:rsidR="00D903BE">
        <w:rPr>
          <w:rFonts w:hAnsi="Times New Roman" w:cs="Times New Roman"/>
        </w:rPr>
        <w:t>provien</w:t>
      </w:r>
      <w:r>
        <w:rPr>
          <w:rFonts w:hAnsi="Times New Roman" w:cs="Times New Roman"/>
        </w:rPr>
        <w:t>e da lontano, è problematico l’orario serale, per altri è indifferente. Si osserva che varrebbe la pena cambiare se effettivamente questo favorisce l’inserimento di altre persone, ma se il cambio anzich</w:t>
      </w:r>
      <w:r w:rsidR="008522C9">
        <w:rPr>
          <w:rFonts w:hAnsi="Times New Roman" w:cs="Times New Roman"/>
        </w:rPr>
        <w:t>é</w:t>
      </w:r>
      <w:r>
        <w:rPr>
          <w:rFonts w:hAnsi="Times New Roman" w:cs="Times New Roman"/>
        </w:rPr>
        <w:t xml:space="preserve"> facilitare crea di</w:t>
      </w:r>
      <w:r w:rsidR="00D903BE">
        <w:rPr>
          <w:rFonts w:hAnsi="Times New Roman" w:cs="Times New Roman"/>
        </w:rPr>
        <w:t>fficoltà a chi attualmente è presente</w:t>
      </w:r>
      <w:r>
        <w:rPr>
          <w:rFonts w:hAnsi="Times New Roman" w:cs="Times New Roman"/>
        </w:rPr>
        <w:t xml:space="preserve">, non ne vale la pena. Si è valutata anche la possibilità di </w:t>
      </w:r>
      <w:r w:rsidR="004853A6">
        <w:rPr>
          <w:rFonts w:hAnsi="Times New Roman" w:cs="Times New Roman"/>
        </w:rPr>
        <w:t xml:space="preserve">alternare, </w:t>
      </w:r>
      <w:r>
        <w:rPr>
          <w:rFonts w:hAnsi="Times New Roman" w:cs="Times New Roman"/>
        </w:rPr>
        <w:t>p</w:t>
      </w:r>
      <w:r w:rsidR="004853A6">
        <w:rPr>
          <w:rFonts w:hAnsi="Times New Roman" w:cs="Times New Roman"/>
        </w:rPr>
        <w:t>r</w:t>
      </w:r>
      <w:r>
        <w:rPr>
          <w:rFonts w:hAnsi="Times New Roman" w:cs="Times New Roman"/>
        </w:rPr>
        <w:t xml:space="preserve">oponendo alcuni incontri alla sera ed altri nel medesimo orario. Don Gianni valuterà il da farsi, sentendo la disponibilità di altre persone. </w:t>
      </w:r>
    </w:p>
    <w:p w14:paraId="0F6923D7" w14:textId="6869C0A4" w:rsidR="00F007D4" w:rsidRPr="00576C0B" w:rsidRDefault="009D137C" w:rsidP="0061596A">
      <w:pPr>
        <w:widowControl w:val="0"/>
        <w:numPr>
          <w:ilvl w:val="0"/>
          <w:numId w:val="34"/>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Calibri" w:hAnsi="Times New Roman" w:cs="Times New Roman"/>
        </w:rPr>
      </w:pPr>
      <w:r w:rsidRPr="00576C0B">
        <w:rPr>
          <w:rFonts w:hAnsi="Times New Roman" w:cs="Times New Roman"/>
          <w:i/>
        </w:rPr>
        <w:t xml:space="preserve">Varie: Cenno sul Convegno Nazionale di PV (ne parleremo a novembre. Qui servono le iscrizioni); Spazio per dare delle informazioni su alcune iniziative vocazionali particolari. </w:t>
      </w:r>
    </w:p>
    <w:p w14:paraId="3C104C07" w14:textId="15385C5E" w:rsidR="00576C0B" w:rsidRDefault="00576C0B" w:rsidP="00576C0B">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Pr>
          <w:rFonts w:hAnsi="Times New Roman" w:cs="Times New Roman"/>
        </w:rPr>
        <w:t>Don Gianni invita ad</w:t>
      </w:r>
      <w:r w:rsidR="004853A6">
        <w:rPr>
          <w:rFonts w:hAnsi="Times New Roman" w:cs="Times New Roman"/>
        </w:rPr>
        <w:t xml:space="preserve"> invi</w:t>
      </w:r>
      <w:r>
        <w:rPr>
          <w:rFonts w:hAnsi="Times New Roman" w:cs="Times New Roman"/>
        </w:rPr>
        <w:t>are quanto prima le adesioni per il convegno</w:t>
      </w:r>
      <w:r w:rsidR="00D903BE">
        <w:rPr>
          <w:rFonts w:hAnsi="Times New Roman" w:cs="Times New Roman"/>
        </w:rPr>
        <w:t xml:space="preserve"> nazionale</w:t>
      </w:r>
      <w:r>
        <w:rPr>
          <w:rFonts w:hAnsi="Times New Roman" w:cs="Times New Roman"/>
        </w:rPr>
        <w:t>.</w:t>
      </w:r>
    </w:p>
    <w:p w14:paraId="58416EAD" w14:textId="7BD4B6C8" w:rsidR="00576C0B" w:rsidRDefault="00576C0B" w:rsidP="00576C0B">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Pr>
          <w:rFonts w:hAnsi="Times New Roman" w:cs="Times New Roman"/>
        </w:rPr>
        <w:t>Sulle iniziative particolari interviene sr. Paola relativamente al</w:t>
      </w:r>
      <w:r w:rsidR="004853A6">
        <w:rPr>
          <w:rFonts w:hAnsi="Times New Roman" w:cs="Times New Roman"/>
        </w:rPr>
        <w:t>la canonizzazione del vescovo F</w:t>
      </w:r>
      <w:r>
        <w:rPr>
          <w:rFonts w:hAnsi="Times New Roman" w:cs="Times New Roman"/>
        </w:rPr>
        <w:t>arina,</w:t>
      </w:r>
      <w:r w:rsidR="004853A6">
        <w:rPr>
          <w:rFonts w:hAnsi="Times New Roman" w:cs="Times New Roman"/>
        </w:rPr>
        <w:t xml:space="preserve"> loro Fondatore,</w:t>
      </w:r>
      <w:r>
        <w:rPr>
          <w:rFonts w:hAnsi="Times New Roman" w:cs="Times New Roman"/>
        </w:rPr>
        <w:t xml:space="preserve"> dicendo che ci sono </w:t>
      </w:r>
      <w:r w:rsidR="00D903BE">
        <w:rPr>
          <w:rFonts w:hAnsi="Times New Roman" w:cs="Times New Roman"/>
        </w:rPr>
        <w:t>67</w:t>
      </w:r>
      <w:r>
        <w:rPr>
          <w:rFonts w:hAnsi="Times New Roman" w:cs="Times New Roman"/>
        </w:rPr>
        <w:t xml:space="preserve"> iscritti per </w:t>
      </w:r>
      <w:r w:rsidR="004853A6">
        <w:rPr>
          <w:rFonts w:hAnsi="Times New Roman" w:cs="Times New Roman"/>
        </w:rPr>
        <w:t>i</w:t>
      </w:r>
      <w:r>
        <w:rPr>
          <w:rFonts w:hAnsi="Times New Roman" w:cs="Times New Roman"/>
        </w:rPr>
        <w:t>l</w:t>
      </w:r>
      <w:r w:rsidR="004853A6">
        <w:rPr>
          <w:rFonts w:hAnsi="Times New Roman" w:cs="Times New Roman"/>
        </w:rPr>
        <w:t xml:space="preserve"> </w:t>
      </w:r>
      <w:r>
        <w:rPr>
          <w:rFonts w:hAnsi="Times New Roman" w:cs="Times New Roman"/>
        </w:rPr>
        <w:t>pellegrinaggio</w:t>
      </w:r>
      <w:r w:rsidR="004853A6">
        <w:rPr>
          <w:rFonts w:hAnsi="Times New Roman" w:cs="Times New Roman"/>
        </w:rPr>
        <w:t xml:space="preserve">, e conferma la presenza dell’urna con le spoglie del Vescovo in cattedrale, nel programma dei festeggiamenti. </w:t>
      </w:r>
    </w:p>
    <w:p w14:paraId="47C48423" w14:textId="511D9714" w:rsidR="004853A6" w:rsidRDefault="004853A6" w:rsidP="00576C0B">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Pr>
          <w:rFonts w:hAnsi="Times New Roman" w:cs="Times New Roman"/>
        </w:rPr>
        <w:t>Sr. Santina delle Alcantarine annuncia l’inaugurazione del presbiterio della nuova chiesa</w:t>
      </w:r>
      <w:r w:rsidRPr="004853A6">
        <w:rPr>
          <w:rFonts w:hAnsi="Times New Roman" w:cs="Times New Roman"/>
        </w:rPr>
        <w:t xml:space="preserve"> </w:t>
      </w:r>
      <w:r>
        <w:rPr>
          <w:rFonts w:hAnsi="Times New Roman" w:cs="Times New Roman"/>
        </w:rPr>
        <w:t>alla Pieve francescana di Chiampo l’8 novembre p.v., con</w:t>
      </w:r>
      <w:r w:rsidRPr="004853A6">
        <w:rPr>
          <w:rFonts w:hAnsi="Times New Roman" w:cs="Times New Roman"/>
        </w:rPr>
        <w:t xml:space="preserve"> </w:t>
      </w:r>
      <w:r>
        <w:rPr>
          <w:rFonts w:hAnsi="Times New Roman" w:cs="Times New Roman"/>
        </w:rPr>
        <w:t xml:space="preserve">la presenza dell’artista </w:t>
      </w:r>
      <w:proofErr w:type="spellStart"/>
      <w:r>
        <w:rPr>
          <w:rFonts w:hAnsi="Times New Roman" w:cs="Times New Roman"/>
        </w:rPr>
        <w:t>Marko</w:t>
      </w:r>
      <w:proofErr w:type="spellEnd"/>
      <w:r>
        <w:rPr>
          <w:rFonts w:hAnsi="Times New Roman" w:cs="Times New Roman"/>
        </w:rPr>
        <w:t xml:space="preserve"> </w:t>
      </w:r>
      <w:proofErr w:type="spellStart"/>
      <w:r>
        <w:rPr>
          <w:rFonts w:hAnsi="Times New Roman" w:cs="Times New Roman"/>
        </w:rPr>
        <w:t>Rupnik</w:t>
      </w:r>
      <w:proofErr w:type="spellEnd"/>
      <w:r>
        <w:rPr>
          <w:rFonts w:hAnsi="Times New Roman" w:cs="Times New Roman"/>
        </w:rPr>
        <w:t xml:space="preserve"> che illustra il grande mosaico, opera sua.</w:t>
      </w:r>
    </w:p>
    <w:p w14:paraId="66BA9B38" w14:textId="10A98235" w:rsidR="004853A6" w:rsidRDefault="004853A6" w:rsidP="00576C0B">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Pr>
          <w:rFonts w:hAnsi="Times New Roman" w:cs="Times New Roman"/>
        </w:rPr>
        <w:t xml:space="preserve">Sr. Anna della Figlie della Chiesa comunica un’iniziativa prevista per </w:t>
      </w:r>
      <w:r w:rsidR="008522C9">
        <w:rPr>
          <w:rFonts w:hAnsi="Times New Roman" w:cs="Times New Roman"/>
        </w:rPr>
        <w:t>i</w:t>
      </w:r>
      <w:r>
        <w:rPr>
          <w:rFonts w:hAnsi="Times New Roman" w:cs="Times New Roman"/>
        </w:rPr>
        <w:t>l</w:t>
      </w:r>
      <w:r w:rsidR="008522C9">
        <w:rPr>
          <w:rFonts w:hAnsi="Times New Roman" w:cs="Times New Roman"/>
        </w:rPr>
        <w:t xml:space="preserve"> </w:t>
      </w:r>
      <w:r>
        <w:rPr>
          <w:rFonts w:hAnsi="Times New Roman" w:cs="Times New Roman"/>
        </w:rPr>
        <w:t>week-end 7-9</w:t>
      </w:r>
      <w:r w:rsidR="00D903BE">
        <w:rPr>
          <w:rFonts w:hAnsi="Times New Roman" w:cs="Times New Roman"/>
        </w:rPr>
        <w:t xml:space="preserve"> </w:t>
      </w:r>
      <w:r>
        <w:rPr>
          <w:rFonts w:hAnsi="Times New Roman" w:cs="Times New Roman"/>
        </w:rPr>
        <w:t>novembre</w:t>
      </w:r>
      <w:r w:rsidR="00D903BE">
        <w:rPr>
          <w:rFonts w:hAnsi="Times New Roman" w:cs="Times New Roman"/>
        </w:rPr>
        <w:t>,</w:t>
      </w:r>
      <w:r>
        <w:rPr>
          <w:rFonts w:hAnsi="Times New Roman" w:cs="Times New Roman"/>
        </w:rPr>
        <w:t xml:space="preserve"> che ha lo scopo di introdurre i giovani alla preghiera. </w:t>
      </w:r>
      <w:r w:rsidR="00D903BE">
        <w:rPr>
          <w:rFonts w:hAnsi="Times New Roman" w:cs="Times New Roman"/>
        </w:rPr>
        <w:t>S</w:t>
      </w:r>
      <w:r>
        <w:rPr>
          <w:rFonts w:hAnsi="Times New Roman" w:cs="Times New Roman"/>
        </w:rPr>
        <w:t xml:space="preserve">i tratta di 5 incontri che vogliono dare i criteri per la relazione con Dio. Si svolgono a Casa Mater </w:t>
      </w:r>
      <w:proofErr w:type="spellStart"/>
      <w:r>
        <w:rPr>
          <w:rFonts w:hAnsi="Times New Roman" w:cs="Times New Roman"/>
        </w:rPr>
        <w:t>Amabilis</w:t>
      </w:r>
      <w:proofErr w:type="spellEnd"/>
      <w:r>
        <w:rPr>
          <w:rFonts w:hAnsi="Times New Roman" w:cs="Times New Roman"/>
        </w:rPr>
        <w:t xml:space="preserve"> a Vicenza, e si concluderanno con gli esercizi spirituali a Roma. </w:t>
      </w:r>
    </w:p>
    <w:p w14:paraId="6EEF8C08" w14:textId="0C5FE717" w:rsidR="004853A6" w:rsidRDefault="004853A6" w:rsidP="00576C0B">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hAnsi="Times New Roman" w:cs="Times New Roman"/>
        </w:rPr>
      </w:pPr>
      <w:r>
        <w:rPr>
          <w:rFonts w:hAnsi="Times New Roman" w:cs="Times New Roman"/>
        </w:rPr>
        <w:t>Don Gianni prima di con</w:t>
      </w:r>
      <w:r w:rsidR="00BC7FCB">
        <w:rPr>
          <w:rFonts w:hAnsi="Times New Roman" w:cs="Times New Roman"/>
        </w:rPr>
        <w:t>cludere comunica che è iniziato</w:t>
      </w:r>
      <w:r>
        <w:rPr>
          <w:rFonts w:hAnsi="Times New Roman" w:cs="Times New Roman"/>
        </w:rPr>
        <w:t xml:space="preserve"> il</w:t>
      </w:r>
      <w:r w:rsidR="00BC7FCB">
        <w:rPr>
          <w:rFonts w:hAnsi="Times New Roman" w:cs="Times New Roman"/>
        </w:rPr>
        <w:t xml:space="preserve"> nuovo </w:t>
      </w:r>
      <w:r>
        <w:rPr>
          <w:rFonts w:hAnsi="Times New Roman" w:cs="Times New Roman"/>
        </w:rPr>
        <w:t xml:space="preserve">cammino del </w:t>
      </w:r>
      <w:proofErr w:type="spellStart"/>
      <w:r>
        <w:rPr>
          <w:rFonts w:hAnsi="Times New Roman" w:cs="Times New Roman"/>
        </w:rPr>
        <w:t>Sichem</w:t>
      </w:r>
      <w:proofErr w:type="spellEnd"/>
      <w:r>
        <w:rPr>
          <w:rFonts w:hAnsi="Times New Roman" w:cs="Times New Roman"/>
        </w:rPr>
        <w:t xml:space="preserve">, con una trentina di giovani, mentre inizierà a breve l’appuntamento di Incroci. </w:t>
      </w:r>
    </w:p>
    <w:p w14:paraId="03ADA14A" w14:textId="34E67B77" w:rsidR="004853A6" w:rsidRPr="00576C0B" w:rsidRDefault="004853A6" w:rsidP="00576C0B">
      <w:pPr>
        <w:widowControl w:val="0"/>
        <w:pBdr>
          <w:top w:val="none" w:sz="0" w:space="0" w:color="auto"/>
          <w:left w:val="none" w:sz="0" w:space="0" w:color="auto"/>
          <w:bottom w:val="none" w:sz="0" w:space="0" w:color="auto"/>
          <w:right w:val="none" w:sz="0" w:space="0" w:color="auto"/>
          <w:between w:val="none" w:sz="0" w:space="0" w:color="auto"/>
          <w:bar w:val="none" w:sz="0" w:color="auto"/>
        </w:pBdr>
        <w:ind w:left="720"/>
        <w:jc w:val="both"/>
        <w:rPr>
          <w:rFonts w:eastAsia="Calibri" w:hAnsi="Times New Roman" w:cs="Times New Roman"/>
        </w:rPr>
      </w:pPr>
      <w:r>
        <w:rPr>
          <w:rFonts w:hAnsi="Times New Roman" w:cs="Times New Roman"/>
        </w:rPr>
        <w:t>L’</w:t>
      </w:r>
      <w:r w:rsidR="00BC7FCB">
        <w:rPr>
          <w:rFonts w:hAnsi="Times New Roman" w:cs="Times New Roman"/>
        </w:rPr>
        <w:t>incontro si conclude con un</w:t>
      </w:r>
      <w:r>
        <w:rPr>
          <w:rFonts w:hAnsi="Times New Roman" w:cs="Times New Roman"/>
        </w:rPr>
        <w:t>a preghiera condivisa.</w:t>
      </w:r>
    </w:p>
    <w:sectPr w:rsidR="004853A6" w:rsidRPr="00576C0B" w:rsidSect="00E21615">
      <w:headerReference w:type="default" r:id="rId8"/>
      <w:footerReference w:type="even" r:id="rId9"/>
      <w:footerReference w:type="default" r:id="rId10"/>
      <w:pgSz w:w="11900" w:h="16840"/>
      <w:pgMar w:top="993" w:right="1134" w:bottom="1134"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8EA3E" w14:textId="77777777" w:rsidR="00F02111" w:rsidRDefault="00F02111">
      <w:r>
        <w:separator/>
      </w:r>
    </w:p>
  </w:endnote>
  <w:endnote w:type="continuationSeparator" w:id="0">
    <w:p w14:paraId="5D0AA771" w14:textId="77777777" w:rsidR="00F02111" w:rsidRDefault="00F0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20002A87" w:usb1="00000000" w:usb2="00000000" w:usb3="00000000" w:csb0="000001FF" w:csb1="00000000"/>
  </w:font>
  <w:font w:name="Imprint MT Shadow">
    <w:panose1 w:val="04020605060303030202"/>
    <w:charset w:val="00"/>
    <w:family w:val="decorativ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4612B3" w14:textId="77777777" w:rsidR="003F6138" w:rsidRDefault="003F6138" w:rsidP="003F613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1C4918B8" w14:textId="77777777" w:rsidR="003F6138" w:rsidRDefault="003F613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483E4A" w14:textId="77777777" w:rsidR="003F6138" w:rsidRDefault="003F6138" w:rsidP="003F6138">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A0CCA">
      <w:rPr>
        <w:rStyle w:val="Numeropagina"/>
        <w:noProof/>
      </w:rPr>
      <w:t>1</w:t>
    </w:r>
    <w:r>
      <w:rPr>
        <w:rStyle w:val="Numeropagina"/>
      </w:rPr>
      <w:fldChar w:fldCharType="end"/>
    </w:r>
  </w:p>
  <w:p w14:paraId="669189CA" w14:textId="77777777" w:rsidR="003F6138" w:rsidRDefault="003F6138">
    <w:pPr>
      <w:pStyle w:val="Intestazionee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3F3F1" w14:textId="77777777" w:rsidR="00F02111" w:rsidRDefault="00F02111">
      <w:r>
        <w:separator/>
      </w:r>
    </w:p>
  </w:footnote>
  <w:footnote w:type="continuationSeparator" w:id="0">
    <w:p w14:paraId="061F2FBC" w14:textId="77777777" w:rsidR="00F02111" w:rsidRDefault="00F02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2C7E7" w14:textId="77777777" w:rsidR="003F6138" w:rsidRDefault="003F6138">
    <w:pPr>
      <w:pStyle w:val="Intestazioneepidipagin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53B56"/>
    <w:multiLevelType w:val="multilevel"/>
    <w:tmpl w:val="14183F9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
    <w:nsid w:val="02E13225"/>
    <w:multiLevelType w:val="multilevel"/>
    <w:tmpl w:val="E91EC714"/>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2">
    <w:nsid w:val="11807C9D"/>
    <w:multiLevelType w:val="multilevel"/>
    <w:tmpl w:val="EEB6745E"/>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3">
    <w:nsid w:val="11897B1B"/>
    <w:multiLevelType w:val="multilevel"/>
    <w:tmpl w:val="392CD3C2"/>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4">
    <w:nsid w:val="11CC6F14"/>
    <w:multiLevelType w:val="multilevel"/>
    <w:tmpl w:val="54000ADC"/>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5">
    <w:nsid w:val="14AC4B42"/>
    <w:multiLevelType w:val="multilevel"/>
    <w:tmpl w:val="F4D8954E"/>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6">
    <w:nsid w:val="171A69C7"/>
    <w:multiLevelType w:val="multilevel"/>
    <w:tmpl w:val="90AC8B78"/>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7">
    <w:nsid w:val="185227E1"/>
    <w:multiLevelType w:val="multilevel"/>
    <w:tmpl w:val="1D548106"/>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8">
    <w:nsid w:val="1B4B3BBA"/>
    <w:multiLevelType w:val="multilevel"/>
    <w:tmpl w:val="3696656A"/>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9">
    <w:nsid w:val="1D685F66"/>
    <w:multiLevelType w:val="multilevel"/>
    <w:tmpl w:val="2D848C84"/>
    <w:styleLink w:val="Elenco21"/>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10">
    <w:nsid w:val="214D3CA0"/>
    <w:multiLevelType w:val="hybridMultilevel"/>
    <w:tmpl w:val="0C043512"/>
    <w:lvl w:ilvl="0" w:tplc="773C9D4E">
      <w:start w:val="1"/>
      <w:numFmt w:val="decimal"/>
      <w:lvlText w:val="%1."/>
      <w:lvlJc w:val="left"/>
      <w:pPr>
        <w:ind w:left="720" w:hanging="360"/>
      </w:pPr>
      <w:rPr>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1F31CBE"/>
    <w:multiLevelType w:val="multilevel"/>
    <w:tmpl w:val="A26A2EF6"/>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12">
    <w:nsid w:val="23F2261B"/>
    <w:multiLevelType w:val="multilevel"/>
    <w:tmpl w:val="3FE21C8E"/>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13">
    <w:nsid w:val="250274D9"/>
    <w:multiLevelType w:val="multilevel"/>
    <w:tmpl w:val="0FD814F2"/>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14">
    <w:nsid w:val="2E88467D"/>
    <w:multiLevelType w:val="multilevel"/>
    <w:tmpl w:val="E7E84ACE"/>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15">
    <w:nsid w:val="33825173"/>
    <w:multiLevelType w:val="multilevel"/>
    <w:tmpl w:val="D0644578"/>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16">
    <w:nsid w:val="39BD556D"/>
    <w:multiLevelType w:val="multilevel"/>
    <w:tmpl w:val="09148BB4"/>
    <w:lvl w:ilvl="0">
      <w:start w:val="1"/>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17">
    <w:nsid w:val="424D5098"/>
    <w:multiLevelType w:val="hybridMultilevel"/>
    <w:tmpl w:val="57224B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30D7C6E"/>
    <w:multiLevelType w:val="hybridMultilevel"/>
    <w:tmpl w:val="C15ED9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3D16356"/>
    <w:multiLevelType w:val="multilevel"/>
    <w:tmpl w:val="38C69534"/>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20">
    <w:nsid w:val="44AF2C3D"/>
    <w:multiLevelType w:val="multilevel"/>
    <w:tmpl w:val="BB846C56"/>
    <w:lvl w:ilvl="0">
      <w:start w:val="1"/>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21">
    <w:nsid w:val="45767691"/>
    <w:multiLevelType w:val="multilevel"/>
    <w:tmpl w:val="DF0ED4CA"/>
    <w:styleLink w:val="List0"/>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22">
    <w:nsid w:val="479A26BD"/>
    <w:multiLevelType w:val="multilevel"/>
    <w:tmpl w:val="BAE6BFBA"/>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23">
    <w:nsid w:val="48732790"/>
    <w:multiLevelType w:val="multilevel"/>
    <w:tmpl w:val="F828D616"/>
    <w:styleLink w:val="List1"/>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24">
    <w:nsid w:val="4C7A23AC"/>
    <w:multiLevelType w:val="multilevel"/>
    <w:tmpl w:val="6A8607EC"/>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25">
    <w:nsid w:val="57A053A4"/>
    <w:multiLevelType w:val="multilevel"/>
    <w:tmpl w:val="0292EB0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6">
    <w:nsid w:val="599A255F"/>
    <w:multiLevelType w:val="multilevel"/>
    <w:tmpl w:val="D26E3E6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7">
    <w:nsid w:val="5D4A16F7"/>
    <w:multiLevelType w:val="hybridMultilevel"/>
    <w:tmpl w:val="9370CD3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2C15D8B"/>
    <w:multiLevelType w:val="multilevel"/>
    <w:tmpl w:val="D4D6D4BC"/>
    <w:lvl w:ilvl="0">
      <w:start w:val="1"/>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29">
    <w:nsid w:val="68CC1F9A"/>
    <w:multiLevelType w:val="multilevel"/>
    <w:tmpl w:val="22D80C18"/>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30">
    <w:nsid w:val="68F67AA2"/>
    <w:multiLevelType w:val="multilevel"/>
    <w:tmpl w:val="DD0E1BE8"/>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31">
    <w:nsid w:val="6F6717C7"/>
    <w:multiLevelType w:val="multilevel"/>
    <w:tmpl w:val="C4D49932"/>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32">
    <w:nsid w:val="6FD80CBC"/>
    <w:multiLevelType w:val="multilevel"/>
    <w:tmpl w:val="92E01594"/>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33">
    <w:nsid w:val="75464E55"/>
    <w:multiLevelType w:val="multilevel"/>
    <w:tmpl w:val="BA6A159A"/>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34">
    <w:nsid w:val="782E5360"/>
    <w:multiLevelType w:val="multilevel"/>
    <w:tmpl w:val="7E364548"/>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35">
    <w:nsid w:val="78ED7BE9"/>
    <w:multiLevelType w:val="multilevel"/>
    <w:tmpl w:val="D5F498EC"/>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abstractNum w:abstractNumId="36">
    <w:nsid w:val="799F2549"/>
    <w:multiLevelType w:val="multilevel"/>
    <w:tmpl w:val="4642BF60"/>
    <w:lvl w:ilvl="0">
      <w:numFmt w:val="bullet"/>
      <w:lvlText w:val="•"/>
      <w:lvlJc w:val="left"/>
      <w:rPr>
        <w:rFonts w:ascii="Palatino Linotype" w:eastAsia="Palatino Linotype" w:hAnsi="Palatino Linotype" w:cs="Palatino Linotype"/>
        <w:position w:val="0"/>
        <w:rtl w:val="0"/>
      </w:rPr>
    </w:lvl>
    <w:lvl w:ilvl="1">
      <w:start w:val="1"/>
      <w:numFmt w:val="bullet"/>
      <w:lvlText w:val="o"/>
      <w:lvlJc w:val="left"/>
      <w:rPr>
        <w:rFonts w:ascii="Palatino Linotype" w:eastAsia="Palatino Linotype" w:hAnsi="Palatino Linotype" w:cs="Palatino Linotype"/>
        <w:position w:val="0"/>
        <w:rtl w:val="0"/>
      </w:rPr>
    </w:lvl>
    <w:lvl w:ilvl="2">
      <w:start w:val="1"/>
      <w:numFmt w:val="bullet"/>
      <w:lvlText w:val="▪"/>
      <w:lvlJc w:val="left"/>
      <w:rPr>
        <w:rFonts w:ascii="Palatino Linotype" w:eastAsia="Palatino Linotype" w:hAnsi="Palatino Linotype" w:cs="Palatino Linotype"/>
        <w:position w:val="0"/>
        <w:rtl w:val="0"/>
      </w:rPr>
    </w:lvl>
    <w:lvl w:ilvl="3">
      <w:start w:val="1"/>
      <w:numFmt w:val="bullet"/>
      <w:lvlText w:val="•"/>
      <w:lvlJc w:val="left"/>
      <w:rPr>
        <w:rFonts w:ascii="Palatino Linotype" w:eastAsia="Palatino Linotype" w:hAnsi="Palatino Linotype" w:cs="Palatino Linotype"/>
        <w:position w:val="0"/>
        <w:rtl w:val="0"/>
      </w:rPr>
    </w:lvl>
    <w:lvl w:ilvl="4">
      <w:start w:val="1"/>
      <w:numFmt w:val="bullet"/>
      <w:lvlText w:val="o"/>
      <w:lvlJc w:val="left"/>
      <w:rPr>
        <w:rFonts w:ascii="Palatino Linotype" w:eastAsia="Palatino Linotype" w:hAnsi="Palatino Linotype" w:cs="Palatino Linotype"/>
        <w:position w:val="0"/>
        <w:rtl w:val="0"/>
      </w:rPr>
    </w:lvl>
    <w:lvl w:ilvl="5">
      <w:start w:val="1"/>
      <w:numFmt w:val="bullet"/>
      <w:lvlText w:val="▪"/>
      <w:lvlJc w:val="left"/>
      <w:rPr>
        <w:rFonts w:ascii="Palatino Linotype" w:eastAsia="Palatino Linotype" w:hAnsi="Palatino Linotype" w:cs="Palatino Linotype"/>
        <w:position w:val="0"/>
        <w:rtl w:val="0"/>
      </w:rPr>
    </w:lvl>
    <w:lvl w:ilvl="6">
      <w:start w:val="1"/>
      <w:numFmt w:val="bullet"/>
      <w:lvlText w:val="•"/>
      <w:lvlJc w:val="left"/>
      <w:rPr>
        <w:rFonts w:ascii="Palatino Linotype" w:eastAsia="Palatino Linotype" w:hAnsi="Palatino Linotype" w:cs="Palatino Linotype"/>
        <w:position w:val="0"/>
        <w:rtl w:val="0"/>
      </w:rPr>
    </w:lvl>
    <w:lvl w:ilvl="7">
      <w:start w:val="1"/>
      <w:numFmt w:val="bullet"/>
      <w:lvlText w:val="o"/>
      <w:lvlJc w:val="left"/>
      <w:rPr>
        <w:rFonts w:ascii="Palatino Linotype" w:eastAsia="Palatino Linotype" w:hAnsi="Palatino Linotype" w:cs="Palatino Linotype"/>
        <w:position w:val="0"/>
        <w:rtl w:val="0"/>
      </w:rPr>
    </w:lvl>
    <w:lvl w:ilvl="8">
      <w:start w:val="1"/>
      <w:numFmt w:val="bullet"/>
      <w:lvlText w:val="▪"/>
      <w:lvlJc w:val="left"/>
      <w:rPr>
        <w:rFonts w:ascii="Palatino Linotype" w:eastAsia="Palatino Linotype" w:hAnsi="Palatino Linotype" w:cs="Palatino Linotype"/>
        <w:position w:val="0"/>
        <w:rtl w:val="0"/>
      </w:rPr>
    </w:lvl>
  </w:abstractNum>
  <w:num w:numId="1">
    <w:abstractNumId w:val="16"/>
  </w:num>
  <w:num w:numId="2">
    <w:abstractNumId w:val="0"/>
  </w:num>
  <w:num w:numId="3">
    <w:abstractNumId w:val="21"/>
  </w:num>
  <w:num w:numId="4">
    <w:abstractNumId w:val="28"/>
  </w:num>
  <w:num w:numId="5">
    <w:abstractNumId w:val="26"/>
  </w:num>
  <w:num w:numId="6">
    <w:abstractNumId w:val="15"/>
  </w:num>
  <w:num w:numId="7">
    <w:abstractNumId w:val="19"/>
  </w:num>
  <w:num w:numId="8">
    <w:abstractNumId w:val="24"/>
  </w:num>
  <w:num w:numId="9">
    <w:abstractNumId w:val="13"/>
  </w:num>
  <w:num w:numId="10">
    <w:abstractNumId w:val="35"/>
  </w:num>
  <w:num w:numId="11">
    <w:abstractNumId w:val="2"/>
  </w:num>
  <w:num w:numId="12">
    <w:abstractNumId w:val="31"/>
  </w:num>
  <w:num w:numId="13">
    <w:abstractNumId w:val="23"/>
  </w:num>
  <w:num w:numId="14">
    <w:abstractNumId w:val="20"/>
  </w:num>
  <w:num w:numId="15">
    <w:abstractNumId w:val="25"/>
  </w:num>
  <w:num w:numId="16">
    <w:abstractNumId w:val="5"/>
  </w:num>
  <w:num w:numId="17">
    <w:abstractNumId w:val="11"/>
  </w:num>
  <w:num w:numId="18">
    <w:abstractNumId w:val="32"/>
  </w:num>
  <w:num w:numId="19">
    <w:abstractNumId w:val="4"/>
  </w:num>
  <w:num w:numId="20">
    <w:abstractNumId w:val="36"/>
  </w:num>
  <w:num w:numId="21">
    <w:abstractNumId w:val="9"/>
  </w:num>
  <w:num w:numId="22">
    <w:abstractNumId w:val="22"/>
  </w:num>
  <w:num w:numId="23">
    <w:abstractNumId w:val="34"/>
  </w:num>
  <w:num w:numId="24">
    <w:abstractNumId w:val="6"/>
  </w:num>
  <w:num w:numId="25">
    <w:abstractNumId w:val="3"/>
  </w:num>
  <w:num w:numId="26">
    <w:abstractNumId w:val="14"/>
  </w:num>
  <w:num w:numId="27">
    <w:abstractNumId w:val="12"/>
  </w:num>
  <w:num w:numId="28">
    <w:abstractNumId w:val="29"/>
  </w:num>
  <w:num w:numId="29">
    <w:abstractNumId w:val="30"/>
  </w:num>
  <w:num w:numId="30">
    <w:abstractNumId w:val="1"/>
  </w:num>
  <w:num w:numId="31">
    <w:abstractNumId w:val="33"/>
  </w:num>
  <w:num w:numId="32">
    <w:abstractNumId w:val="8"/>
  </w:num>
  <w:num w:numId="33">
    <w:abstractNumId w:val="7"/>
  </w:num>
  <w:num w:numId="34">
    <w:abstractNumId w:val="27"/>
  </w:num>
  <w:num w:numId="35">
    <w:abstractNumId w:val="18"/>
  </w:num>
  <w:num w:numId="36">
    <w:abstractNumId w:val="10"/>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B8678E"/>
    <w:rsid w:val="000510A6"/>
    <w:rsid w:val="00081869"/>
    <w:rsid w:val="000907DF"/>
    <w:rsid w:val="000B7450"/>
    <w:rsid w:val="000D453C"/>
    <w:rsid w:val="001154A4"/>
    <w:rsid w:val="00160C88"/>
    <w:rsid w:val="00246ACD"/>
    <w:rsid w:val="003206C7"/>
    <w:rsid w:val="00323D92"/>
    <w:rsid w:val="0034283E"/>
    <w:rsid w:val="003C09C9"/>
    <w:rsid w:val="003F6138"/>
    <w:rsid w:val="004853A6"/>
    <w:rsid w:val="004F57EA"/>
    <w:rsid w:val="00511D87"/>
    <w:rsid w:val="00576C0B"/>
    <w:rsid w:val="00585407"/>
    <w:rsid w:val="008050BE"/>
    <w:rsid w:val="008522C9"/>
    <w:rsid w:val="008A2D98"/>
    <w:rsid w:val="00922D4D"/>
    <w:rsid w:val="009D137C"/>
    <w:rsid w:val="00AA0CCA"/>
    <w:rsid w:val="00B8678E"/>
    <w:rsid w:val="00BA0F73"/>
    <w:rsid w:val="00BC7FCB"/>
    <w:rsid w:val="00BF3D45"/>
    <w:rsid w:val="00BF516F"/>
    <w:rsid w:val="00BF53FD"/>
    <w:rsid w:val="00C90CBB"/>
    <w:rsid w:val="00D4454B"/>
    <w:rsid w:val="00D82799"/>
    <w:rsid w:val="00D903BE"/>
    <w:rsid w:val="00DC558F"/>
    <w:rsid w:val="00DD2644"/>
    <w:rsid w:val="00E21615"/>
    <w:rsid w:val="00F007D4"/>
    <w:rsid w:val="00F02111"/>
    <w:rsid w:val="00F23A79"/>
    <w:rsid w:val="00FA6B87"/>
    <w:rsid w:val="00FC6641"/>
    <w:rsid w:val="00FD3EA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72B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hAnsi="Arial Unicode MS" w:cs="Arial Unicode MS"/>
      <w:color w:val="000000"/>
      <w:sz w:val="24"/>
      <w:szCs w:val="24"/>
      <w:u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paragraph" w:styleId="Paragrafoelenco">
    <w:name w:val="List Paragraph"/>
    <w:pPr>
      <w:ind w:left="720"/>
    </w:pPr>
    <w:rPr>
      <w:rFonts w:hAnsi="Arial Unicode MS" w:cs="Arial Unicode MS"/>
      <w:color w:val="000000"/>
      <w:sz w:val="24"/>
      <w:szCs w:val="24"/>
      <w:u w:color="000000"/>
    </w:rPr>
  </w:style>
  <w:style w:type="numbering" w:customStyle="1" w:styleId="List0">
    <w:name w:val="List 0"/>
    <w:basedOn w:val="Stileimportato1"/>
    <w:pPr>
      <w:numPr>
        <w:numId w:val="3"/>
      </w:numPr>
    </w:pPr>
  </w:style>
  <w:style w:type="numbering" w:customStyle="1" w:styleId="Stileimportato1">
    <w:name w:val="Stile importato 1"/>
  </w:style>
  <w:style w:type="numbering" w:customStyle="1" w:styleId="List1">
    <w:name w:val="List 1"/>
    <w:basedOn w:val="Stileimportato2"/>
    <w:pPr>
      <w:numPr>
        <w:numId w:val="13"/>
      </w:numPr>
    </w:pPr>
  </w:style>
  <w:style w:type="numbering" w:customStyle="1" w:styleId="Stileimportato2">
    <w:name w:val="Stile importato 2"/>
  </w:style>
  <w:style w:type="numbering" w:customStyle="1" w:styleId="Elenco21">
    <w:name w:val="Elenco 21"/>
    <w:basedOn w:val="Stileimportato3"/>
    <w:pPr>
      <w:numPr>
        <w:numId w:val="21"/>
      </w:numPr>
    </w:pPr>
  </w:style>
  <w:style w:type="numbering" w:customStyle="1" w:styleId="Stileimportato3">
    <w:name w:val="Stile importato 3"/>
  </w:style>
  <w:style w:type="paragraph" w:styleId="Pidipagina">
    <w:name w:val="footer"/>
    <w:basedOn w:val="Normale"/>
    <w:link w:val="PidipaginaCarattere"/>
    <w:uiPriority w:val="99"/>
    <w:unhideWhenUsed/>
    <w:rsid w:val="00D82799"/>
    <w:pPr>
      <w:tabs>
        <w:tab w:val="center" w:pos="4819"/>
        <w:tab w:val="right" w:pos="9638"/>
      </w:tabs>
    </w:pPr>
  </w:style>
  <w:style w:type="character" w:customStyle="1" w:styleId="PidipaginaCarattere">
    <w:name w:val="Piè di pagina Carattere"/>
    <w:basedOn w:val="Carpredefinitoparagrafo"/>
    <w:link w:val="Pidipagina"/>
    <w:uiPriority w:val="99"/>
    <w:rsid w:val="00D82799"/>
    <w:rPr>
      <w:rFonts w:hAnsi="Arial Unicode MS" w:cs="Arial Unicode MS"/>
      <w:color w:val="000000"/>
      <w:sz w:val="24"/>
      <w:szCs w:val="24"/>
      <w:u w:color="000000"/>
      <w:lang w:eastAsia="en-US"/>
    </w:rPr>
  </w:style>
  <w:style w:type="character" w:styleId="Numeropagina">
    <w:name w:val="page number"/>
    <w:basedOn w:val="Carpredefinitoparagrafo"/>
    <w:uiPriority w:val="99"/>
    <w:semiHidden/>
    <w:unhideWhenUsed/>
    <w:rsid w:val="00D82799"/>
  </w:style>
  <w:style w:type="paragraph" w:styleId="Nessunaspaziatura">
    <w:name w:val="No Spacing"/>
    <w:uiPriority w:val="1"/>
    <w:qFormat/>
    <w:rsid w:val="000907D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hAnsi="Arial Unicode MS" w:cs="Arial Unicode MS"/>
      <w:color w:val="000000"/>
      <w:sz w:val="24"/>
      <w:szCs w:val="24"/>
      <w:u w:color="000000"/>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Arial Unicode MS" w:cs="Arial Unicode MS"/>
      <w:color w:val="000000"/>
      <w:sz w:val="24"/>
      <w:szCs w:val="24"/>
    </w:rPr>
  </w:style>
  <w:style w:type="paragraph" w:styleId="Paragrafoelenco">
    <w:name w:val="List Paragraph"/>
    <w:pPr>
      <w:ind w:left="720"/>
    </w:pPr>
    <w:rPr>
      <w:rFonts w:hAnsi="Arial Unicode MS" w:cs="Arial Unicode MS"/>
      <w:color w:val="000000"/>
      <w:sz w:val="24"/>
      <w:szCs w:val="24"/>
      <w:u w:color="000000"/>
    </w:rPr>
  </w:style>
  <w:style w:type="numbering" w:customStyle="1" w:styleId="List0">
    <w:name w:val="List 0"/>
    <w:basedOn w:val="Stileimportato1"/>
    <w:pPr>
      <w:numPr>
        <w:numId w:val="3"/>
      </w:numPr>
    </w:pPr>
  </w:style>
  <w:style w:type="numbering" w:customStyle="1" w:styleId="Stileimportato1">
    <w:name w:val="Stile importato 1"/>
  </w:style>
  <w:style w:type="numbering" w:customStyle="1" w:styleId="List1">
    <w:name w:val="List 1"/>
    <w:basedOn w:val="Stileimportato2"/>
    <w:pPr>
      <w:numPr>
        <w:numId w:val="13"/>
      </w:numPr>
    </w:pPr>
  </w:style>
  <w:style w:type="numbering" w:customStyle="1" w:styleId="Stileimportato2">
    <w:name w:val="Stile importato 2"/>
  </w:style>
  <w:style w:type="numbering" w:customStyle="1" w:styleId="Elenco21">
    <w:name w:val="Elenco 21"/>
    <w:basedOn w:val="Stileimportato3"/>
    <w:pPr>
      <w:numPr>
        <w:numId w:val="21"/>
      </w:numPr>
    </w:pPr>
  </w:style>
  <w:style w:type="numbering" w:customStyle="1" w:styleId="Stileimportato3">
    <w:name w:val="Stile importato 3"/>
  </w:style>
  <w:style w:type="paragraph" w:styleId="Pidipagina">
    <w:name w:val="footer"/>
    <w:basedOn w:val="Normale"/>
    <w:link w:val="PidipaginaCarattere"/>
    <w:uiPriority w:val="99"/>
    <w:unhideWhenUsed/>
    <w:rsid w:val="00D82799"/>
    <w:pPr>
      <w:tabs>
        <w:tab w:val="center" w:pos="4819"/>
        <w:tab w:val="right" w:pos="9638"/>
      </w:tabs>
    </w:pPr>
  </w:style>
  <w:style w:type="character" w:customStyle="1" w:styleId="PidipaginaCarattere">
    <w:name w:val="Piè di pagina Carattere"/>
    <w:basedOn w:val="Carpredefinitoparagrafo"/>
    <w:link w:val="Pidipagina"/>
    <w:uiPriority w:val="99"/>
    <w:rsid w:val="00D82799"/>
    <w:rPr>
      <w:rFonts w:hAnsi="Arial Unicode MS" w:cs="Arial Unicode MS"/>
      <w:color w:val="000000"/>
      <w:sz w:val="24"/>
      <w:szCs w:val="24"/>
      <w:u w:color="000000"/>
      <w:lang w:eastAsia="en-US"/>
    </w:rPr>
  </w:style>
  <w:style w:type="character" w:styleId="Numeropagina">
    <w:name w:val="page number"/>
    <w:basedOn w:val="Carpredefinitoparagrafo"/>
    <w:uiPriority w:val="99"/>
    <w:semiHidden/>
    <w:unhideWhenUsed/>
    <w:rsid w:val="00D82799"/>
  </w:style>
  <w:style w:type="paragraph" w:styleId="Nessunaspaziatura">
    <w:name w:val="No Spacing"/>
    <w:uiPriority w:val="1"/>
    <w:qFormat/>
    <w:rsid w:val="000907D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1105</Words>
  <Characters>6300</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Pia Società San Gaetano -Vicenza-</Company>
  <LinksUpToDate>false</LinksUpToDate>
  <CharactersWithSpaces>7391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QW</dc:creator>
  <cp:lastModifiedBy>Teresa Romanelli</cp:lastModifiedBy>
  <cp:revision>2</cp:revision>
  <dcterms:created xsi:type="dcterms:W3CDTF">2014-11-18T11:28:00Z</dcterms:created>
  <dcterms:modified xsi:type="dcterms:W3CDTF">2014-11-18T11:28:00Z</dcterms:modified>
</cp:coreProperties>
</file>